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90" w:rsidRPr="000A5E7C" w:rsidRDefault="007A0841" w:rsidP="000A5E7C">
      <w:pPr>
        <w:jc w:val="center"/>
        <w:rPr>
          <w:color w:val="282828"/>
          <w:sz w:val="22"/>
          <w:szCs w:val="22"/>
          <w:lang w:val="az-Latn-AZ"/>
        </w:rPr>
      </w:pPr>
      <w:r w:rsidRPr="000A5E7C">
        <w:rPr>
          <w:b/>
          <w:color w:val="282828"/>
          <w:sz w:val="22"/>
          <w:szCs w:val="22"/>
          <w:lang w:val="az-Latn-AZ"/>
        </w:rPr>
        <w:t>XÜSUSİ TƏHSİL MÜƏSSİSƏLƏRİNDƏ</w:t>
      </w:r>
      <w:r w:rsidRPr="000A5E7C">
        <w:rPr>
          <w:color w:val="282828"/>
          <w:sz w:val="22"/>
          <w:szCs w:val="22"/>
          <w:lang w:val="az-Latn-AZ"/>
        </w:rPr>
        <w:t xml:space="preserve"> </w:t>
      </w:r>
      <w:r w:rsidR="00446690" w:rsidRPr="000A5E7C">
        <w:rPr>
          <w:b/>
          <w:sz w:val="22"/>
          <w:szCs w:val="22"/>
          <w:lang w:val="az-Latn-AZ"/>
        </w:rPr>
        <w:t xml:space="preserve">TƏSVİRİ İNCƏSƏNƏT DƏRSLƏRİNİN </w:t>
      </w:r>
      <w:r w:rsidR="00446690" w:rsidRPr="000A5E7C">
        <w:rPr>
          <w:rFonts w:eastAsiaTheme="minorHAnsi"/>
          <w:b/>
          <w:bCs/>
          <w:color w:val="000000"/>
          <w:sz w:val="22"/>
          <w:szCs w:val="22"/>
          <w:lang w:val="az-Latn-AZ" w:eastAsia="en-US"/>
        </w:rPr>
        <w:t>SAĞLAMLIQ İMKANLARI MƏHDUD UŞAQLARIN  REABİLİTASİYASINDA ƏHƏMİYYƏTLİ ROLU</w:t>
      </w:r>
    </w:p>
    <w:p w:rsidR="00446690" w:rsidRPr="000A5E7C" w:rsidRDefault="00446690" w:rsidP="000A5E7C">
      <w:pPr>
        <w:jc w:val="center"/>
        <w:rPr>
          <w:b/>
          <w:sz w:val="22"/>
          <w:szCs w:val="22"/>
          <w:lang w:val="az-Latn-AZ"/>
        </w:rPr>
      </w:pPr>
      <w:r w:rsidRPr="000A5E7C">
        <w:rPr>
          <w:b/>
          <w:sz w:val="22"/>
          <w:szCs w:val="22"/>
          <w:lang w:val="az-Latn-AZ"/>
        </w:rPr>
        <w:t>Dadaşov İlham  Minacət  oğlu</w:t>
      </w:r>
    </w:p>
    <w:p w:rsidR="00446690" w:rsidRPr="000A5E7C" w:rsidRDefault="00446690" w:rsidP="000A5E7C">
      <w:pPr>
        <w:jc w:val="center"/>
        <w:rPr>
          <w:b/>
          <w:sz w:val="22"/>
          <w:szCs w:val="22"/>
          <w:lang w:val="az-Latn-AZ"/>
        </w:rPr>
      </w:pPr>
      <w:r w:rsidRPr="000A5E7C">
        <w:rPr>
          <w:b/>
          <w:sz w:val="22"/>
          <w:szCs w:val="22"/>
          <w:lang w:val="az-Latn-AZ"/>
        </w:rPr>
        <w:t>Sumqayıt  Dövlət Universiteti, baş müəllim</w:t>
      </w:r>
    </w:p>
    <w:p w:rsidR="00446690" w:rsidRPr="000A5E7C" w:rsidRDefault="00446690" w:rsidP="000A5E7C">
      <w:pPr>
        <w:jc w:val="center"/>
        <w:rPr>
          <w:b/>
          <w:sz w:val="22"/>
          <w:szCs w:val="22"/>
          <w:lang w:val="az-Latn-AZ"/>
        </w:rPr>
      </w:pPr>
      <w:r w:rsidRPr="000A5E7C">
        <w:rPr>
          <w:b/>
          <w:sz w:val="22"/>
          <w:szCs w:val="22"/>
          <w:lang w:val="az-Latn-AZ"/>
        </w:rPr>
        <w:t>Sumqayıt, 43-cü məhəllə</w:t>
      </w:r>
    </w:p>
    <w:p w:rsidR="00DD64B9" w:rsidRPr="000A5E7C" w:rsidRDefault="00446690" w:rsidP="000A5E7C">
      <w:pPr>
        <w:jc w:val="center"/>
        <w:rPr>
          <w:b/>
          <w:sz w:val="22"/>
          <w:szCs w:val="22"/>
          <w:lang w:val="az-Latn-AZ"/>
        </w:rPr>
      </w:pPr>
      <w:r w:rsidRPr="000A5E7C">
        <w:rPr>
          <w:b/>
          <w:sz w:val="22"/>
          <w:szCs w:val="22"/>
          <w:lang w:val="az-Latn-AZ"/>
        </w:rPr>
        <w:t>dadasov.ilham.69@bk.ru</w:t>
      </w:r>
      <w:r w:rsidR="006F694C" w:rsidRPr="000A5E7C">
        <w:rPr>
          <w:b/>
          <w:sz w:val="22"/>
          <w:szCs w:val="22"/>
          <w:lang w:val="az-Latn-AZ"/>
        </w:rPr>
        <w:t xml:space="preserve"> </w:t>
      </w:r>
    </w:p>
    <w:p w:rsidR="00446690" w:rsidRPr="000A5E7C" w:rsidRDefault="00C71665" w:rsidP="000A5E7C">
      <w:pPr>
        <w:jc w:val="center"/>
        <w:rPr>
          <w:b/>
          <w:sz w:val="22"/>
          <w:szCs w:val="22"/>
          <w:lang w:val="az-Latn-AZ"/>
        </w:rPr>
      </w:pPr>
      <w:r w:rsidRPr="000A5E7C">
        <w:rPr>
          <w:rFonts w:eastAsiaTheme="minorHAnsi"/>
          <w:b/>
          <w:bCs/>
          <w:color w:val="000000"/>
          <w:sz w:val="22"/>
          <w:szCs w:val="22"/>
          <w:lang w:val="az-Latn-AZ" w:eastAsia="en-US"/>
        </w:rPr>
        <w:t xml:space="preserve"> </w:t>
      </w:r>
    </w:p>
    <w:p w:rsidR="00446690" w:rsidRPr="000A5E7C" w:rsidRDefault="00446690" w:rsidP="000A5E7C">
      <w:pPr>
        <w:jc w:val="both"/>
        <w:rPr>
          <w:sz w:val="22"/>
          <w:szCs w:val="22"/>
          <w:lang w:val="az-Latn-AZ"/>
        </w:rPr>
      </w:pPr>
      <w:r w:rsidRPr="000A5E7C">
        <w:rPr>
          <w:b/>
          <w:sz w:val="22"/>
          <w:szCs w:val="22"/>
          <w:lang w:val="az-Latn-AZ"/>
        </w:rPr>
        <w:t>Açar sözlər:</w:t>
      </w:r>
      <w:r w:rsidRPr="000A5E7C">
        <w:rPr>
          <w:rFonts w:eastAsiaTheme="minorHAnsi"/>
          <w:sz w:val="22"/>
          <w:szCs w:val="22"/>
          <w:lang w:val="az-Latn-AZ" w:eastAsia="en-US"/>
        </w:rPr>
        <w:t xml:space="preserve"> Reabilitasiya,</w:t>
      </w:r>
      <w:r w:rsidRPr="000A5E7C">
        <w:rPr>
          <w:sz w:val="22"/>
          <w:szCs w:val="22"/>
          <w:lang w:val="az-Latn-AZ"/>
        </w:rPr>
        <w:t xml:space="preserve"> inklüziv,</w:t>
      </w:r>
      <w:r w:rsidRPr="000A5E7C">
        <w:rPr>
          <w:rFonts w:eastAsiaTheme="minorHAnsi"/>
          <w:sz w:val="22"/>
          <w:szCs w:val="22"/>
          <w:lang w:val="az-Latn-AZ" w:eastAsia="en-US"/>
        </w:rPr>
        <w:t xml:space="preserve"> </w:t>
      </w:r>
      <w:r w:rsidRPr="000A5E7C">
        <w:rPr>
          <w:sz w:val="22"/>
          <w:szCs w:val="22"/>
          <w:lang w:val="az-Latn-AZ"/>
        </w:rPr>
        <w:t>təsviri fəaliyyət</w:t>
      </w:r>
      <w:r w:rsidRPr="000A5E7C">
        <w:rPr>
          <w:rFonts w:eastAsiaTheme="minorHAnsi"/>
          <w:sz w:val="22"/>
          <w:szCs w:val="22"/>
          <w:lang w:val="az-Latn-AZ" w:eastAsia="en-US"/>
        </w:rPr>
        <w:t>, adaptasiya</w:t>
      </w:r>
      <w:r w:rsidRPr="000A5E7C">
        <w:rPr>
          <w:color w:val="000000"/>
          <w:sz w:val="22"/>
          <w:szCs w:val="22"/>
          <w:lang w:val="az-Latn-AZ"/>
        </w:rPr>
        <w:t>, əməyin stimullaşdırılması.</w:t>
      </w:r>
    </w:p>
    <w:p w:rsidR="00446690" w:rsidRPr="000A5E7C" w:rsidRDefault="00FF2874" w:rsidP="000A5E7C">
      <w:pPr>
        <w:jc w:val="both"/>
        <w:rPr>
          <w:sz w:val="22"/>
          <w:szCs w:val="22"/>
          <w:lang w:val="az-Latn-AZ"/>
        </w:rPr>
      </w:pPr>
      <w:r w:rsidRPr="000A5E7C">
        <w:rPr>
          <w:b/>
          <w:sz w:val="22"/>
          <w:szCs w:val="22"/>
          <w:lang w:val="az-Latn-AZ"/>
        </w:rPr>
        <w:t xml:space="preserve">Key </w:t>
      </w:r>
      <w:r w:rsidR="00446690" w:rsidRPr="000A5E7C">
        <w:rPr>
          <w:b/>
          <w:sz w:val="22"/>
          <w:szCs w:val="22"/>
          <w:lang w:val="az-Latn-AZ"/>
        </w:rPr>
        <w:t>words:</w:t>
      </w:r>
      <w:r w:rsidRPr="000A5E7C">
        <w:rPr>
          <w:sz w:val="22"/>
          <w:szCs w:val="22"/>
          <w:lang w:val="en-US"/>
        </w:rPr>
        <w:t xml:space="preserve"> </w:t>
      </w:r>
      <w:r w:rsidRPr="000A5E7C">
        <w:rPr>
          <w:sz w:val="22"/>
          <w:szCs w:val="22"/>
          <w:lang w:val="az-Latn-AZ"/>
        </w:rPr>
        <w:t>Rehabilitation, inclusive, descriptive activity, adaptation, stimulation of labor.</w:t>
      </w:r>
    </w:p>
    <w:p w:rsidR="00446690" w:rsidRPr="000A5E7C" w:rsidRDefault="00446690" w:rsidP="000A5E7C">
      <w:pPr>
        <w:jc w:val="both"/>
        <w:rPr>
          <w:rFonts w:eastAsiaTheme="minorHAnsi"/>
          <w:b/>
          <w:sz w:val="22"/>
          <w:szCs w:val="22"/>
          <w:lang w:val="az-Latn-AZ" w:eastAsia="en-US"/>
        </w:rPr>
      </w:pPr>
      <w:r w:rsidRPr="000A5E7C">
        <w:rPr>
          <w:b/>
          <w:sz w:val="22"/>
          <w:szCs w:val="22"/>
          <w:lang w:val="az-Latn-AZ"/>
        </w:rPr>
        <w:t>Ключевые слова:</w:t>
      </w:r>
      <w:r w:rsidRPr="000A5E7C">
        <w:rPr>
          <w:sz w:val="22"/>
          <w:szCs w:val="22"/>
          <w:lang w:val="az-Latn-AZ"/>
        </w:rPr>
        <w:t xml:space="preserve"> </w:t>
      </w:r>
      <w:r w:rsidR="00FF2874" w:rsidRPr="000A5E7C">
        <w:rPr>
          <w:sz w:val="22"/>
          <w:szCs w:val="22"/>
          <w:lang w:val="az-Latn-AZ"/>
        </w:rPr>
        <w:t>Реабилитация, инклюзивность, описательная деятельность, адаптация, стимулирование труда.</w:t>
      </w:r>
    </w:p>
    <w:p w:rsidR="00A71DF4" w:rsidRPr="000A5E7C" w:rsidRDefault="00B75B84" w:rsidP="000A5E7C">
      <w:pPr>
        <w:jc w:val="both"/>
        <w:rPr>
          <w:sz w:val="22"/>
          <w:szCs w:val="22"/>
          <w:lang w:val="az-Latn-AZ"/>
        </w:rPr>
      </w:pPr>
      <w:r w:rsidRPr="000A5E7C">
        <w:rPr>
          <w:rFonts w:eastAsiaTheme="minorHAnsi"/>
          <w:b/>
          <w:sz w:val="22"/>
          <w:szCs w:val="22"/>
          <w:lang w:val="az-Latn-AZ" w:eastAsia="en-US"/>
        </w:rPr>
        <w:t xml:space="preserve"> </w:t>
      </w:r>
    </w:p>
    <w:p w:rsidR="00CD7ADF" w:rsidRPr="000A5E7C" w:rsidRDefault="00446690" w:rsidP="000A5E7C">
      <w:pPr>
        <w:jc w:val="both"/>
        <w:rPr>
          <w:sz w:val="22"/>
          <w:szCs w:val="22"/>
          <w:lang w:val="az-Latn-AZ"/>
        </w:rPr>
      </w:pPr>
      <w:r w:rsidRPr="000A5E7C">
        <w:rPr>
          <w:rFonts w:eastAsiaTheme="minorHAnsi"/>
          <w:sz w:val="22"/>
          <w:szCs w:val="22"/>
          <w:lang w:val="az-Latn-AZ" w:eastAsia="en-US"/>
        </w:rPr>
        <w:t xml:space="preserve">     Müasir dövrdə təlim-tədris prosesində sağlamlıq imkanları məhdud uşaqların reabilitasiyasının təmin olunmasında və səmərəli şəkildə cəmiyyətə adaptasiyasında, əsasən təsviri incəsənət dərslərinin özünəməxsus yeri var. Bu səbəbdən təlim prosesinin düzgün istiqamətdə və keyfiyyətli şəkildə təmin olunması, sonrakı mərhələdə sağlamlıq imkanları məhdud uşaqların reabilitasiyasında müəyyən nailiyyətlərin əldə olunmasında bilavasitə əsas faktorlardan biridir. Ümumiyyətlə, sağlamlıq imkanları məhdud olan uşaqların yaşadığımız cəmiyyətin bərabər hüquqlu üzvü olması və hərtərəfli şəkildə inkişaf etməsi üçün təhsil vacib amillərdən biridir.</w:t>
      </w:r>
      <w:r w:rsidR="0016605D" w:rsidRPr="000A5E7C">
        <w:rPr>
          <w:rFonts w:ascii="Arial" w:eastAsia="MS Mincho" w:hAnsi="Arial" w:cs="Arial"/>
          <w:b/>
          <w:bCs/>
          <w:sz w:val="22"/>
          <w:szCs w:val="22"/>
          <w:lang w:val="az-Latn-AZ"/>
        </w:rPr>
        <w:t xml:space="preserve"> </w:t>
      </w:r>
      <w:r w:rsidR="0016605D" w:rsidRPr="000A5E7C">
        <w:rPr>
          <w:rFonts w:eastAsia="MS Mincho"/>
          <w:bCs/>
          <w:sz w:val="22"/>
          <w:szCs w:val="22"/>
          <w:lang w:val="az-Latn-AZ"/>
        </w:rPr>
        <w:t>(Həmzəyev,</w:t>
      </w:r>
      <w:r w:rsidRPr="000A5E7C">
        <w:rPr>
          <w:rFonts w:eastAsiaTheme="minorHAnsi"/>
          <w:sz w:val="22"/>
          <w:szCs w:val="22"/>
          <w:lang w:val="az-Latn-AZ" w:eastAsia="en-US"/>
        </w:rPr>
        <w:t xml:space="preserve"> </w:t>
      </w:r>
      <w:r w:rsidR="0016605D" w:rsidRPr="000A5E7C">
        <w:rPr>
          <w:rFonts w:eastAsia="MS Mincho"/>
          <w:bCs/>
          <w:sz w:val="22"/>
          <w:szCs w:val="22"/>
          <w:lang w:val="az-Latn-AZ"/>
        </w:rPr>
        <w:t>1991, s. 73)</w:t>
      </w:r>
      <w:r w:rsidR="0016605D" w:rsidRPr="000A5E7C">
        <w:rPr>
          <w:rFonts w:ascii="Arial" w:eastAsia="MS Mincho" w:hAnsi="Arial" w:cs="Arial"/>
          <w:bCs/>
          <w:sz w:val="22"/>
          <w:szCs w:val="22"/>
          <w:lang w:val="az-Latn-AZ"/>
        </w:rPr>
        <w:t xml:space="preserve"> </w:t>
      </w:r>
      <w:r w:rsidRPr="000A5E7C">
        <w:rPr>
          <w:sz w:val="22"/>
          <w:szCs w:val="22"/>
          <w:lang w:val="az-Latn-AZ"/>
        </w:rPr>
        <w:t xml:space="preserve">Məhz buna görə </w:t>
      </w:r>
      <w:r w:rsidRPr="000A5E7C">
        <w:rPr>
          <w:rFonts w:eastAsiaTheme="minorHAnsi"/>
          <w:sz w:val="22"/>
          <w:szCs w:val="22"/>
          <w:lang w:val="az-Latn-AZ" w:eastAsia="en-US"/>
        </w:rPr>
        <w:t xml:space="preserve">də </w:t>
      </w:r>
      <w:r w:rsidRPr="000A5E7C">
        <w:rPr>
          <w:color w:val="282828"/>
          <w:sz w:val="22"/>
          <w:szCs w:val="22"/>
          <w:lang w:val="az-Latn-AZ"/>
        </w:rPr>
        <w:t xml:space="preserve">xüsusi </w:t>
      </w:r>
      <w:r w:rsidRPr="000A5E7C">
        <w:rPr>
          <w:rFonts w:eastAsia="MS Mincho"/>
          <w:sz w:val="22"/>
          <w:szCs w:val="22"/>
          <w:lang w:val="az-Latn-AZ"/>
        </w:rPr>
        <w:t xml:space="preserve">təhsil müəssisələrində </w:t>
      </w:r>
      <w:r w:rsidRPr="000A5E7C">
        <w:rPr>
          <w:rFonts w:eastAsiaTheme="minorHAnsi"/>
          <w:sz w:val="22"/>
          <w:szCs w:val="22"/>
          <w:lang w:val="az-Latn-AZ" w:eastAsia="en-US"/>
        </w:rPr>
        <w:t xml:space="preserve">təsviri incəsənət dərslərinin </w:t>
      </w:r>
      <w:r w:rsidRPr="000A5E7C">
        <w:rPr>
          <w:sz w:val="22"/>
          <w:szCs w:val="22"/>
          <w:lang w:val="az-Latn-AZ"/>
        </w:rPr>
        <w:t xml:space="preserve">təşkili və tədris olunması </w:t>
      </w:r>
      <w:r w:rsidRPr="000A5E7C">
        <w:rPr>
          <w:rFonts w:eastAsiaTheme="minorHAnsi"/>
          <w:sz w:val="22"/>
          <w:szCs w:val="22"/>
          <w:lang w:val="az-Latn-AZ" w:eastAsia="en-US"/>
        </w:rPr>
        <w:t xml:space="preserve">sağlamlıq imkanları məhdud uşaqlarla </w:t>
      </w:r>
      <w:r w:rsidRPr="000A5E7C">
        <w:rPr>
          <w:sz w:val="22"/>
          <w:szCs w:val="22"/>
          <w:lang w:val="az-Latn-AZ"/>
        </w:rPr>
        <w:t xml:space="preserve">düzgün qaydalara uyğun </w:t>
      </w:r>
      <w:r w:rsidR="00D33FAB" w:rsidRPr="000A5E7C">
        <w:rPr>
          <w:sz w:val="22"/>
          <w:szCs w:val="22"/>
          <w:lang w:val="az-Latn-AZ"/>
        </w:rPr>
        <w:t>olaraq təşkil olunmalı, fənnin</w:t>
      </w:r>
      <w:r w:rsidRPr="000A5E7C">
        <w:rPr>
          <w:sz w:val="22"/>
          <w:szCs w:val="22"/>
          <w:lang w:val="az-Latn-AZ"/>
        </w:rPr>
        <w:t xml:space="preserve"> tədrisində xüsusi metodik yanaşma üsulları tətbiq etməklə təsviri fəaliyyətin əsasları, </w:t>
      </w:r>
      <w:r w:rsidRPr="000A5E7C">
        <w:rPr>
          <w:color w:val="000000"/>
          <w:sz w:val="22"/>
          <w:szCs w:val="22"/>
          <w:lang w:val="az-Latn-AZ"/>
        </w:rPr>
        <w:t xml:space="preserve">özünəməxsus xüsusiyyətləri </w:t>
      </w:r>
      <w:r w:rsidRPr="000A5E7C">
        <w:rPr>
          <w:sz w:val="22"/>
          <w:szCs w:val="22"/>
          <w:lang w:val="az-Latn-AZ"/>
        </w:rPr>
        <w:t xml:space="preserve">haqqında biliklər ilə tanış edilməli işin bu istiqamətdə aparılmasında onların </w:t>
      </w:r>
      <w:r w:rsidRPr="000A5E7C">
        <w:rPr>
          <w:color w:val="000000"/>
          <w:sz w:val="22"/>
          <w:szCs w:val="22"/>
          <w:lang w:val="az-Latn-AZ"/>
        </w:rPr>
        <w:t xml:space="preserve">meyil və maraqları, arzu və istəkləri əsas götürülməli, fəallıqlarına üstünlük verilməli, fərdi olaraq </w:t>
      </w:r>
      <w:r w:rsidRPr="000A5E7C">
        <w:rPr>
          <w:sz w:val="22"/>
          <w:szCs w:val="22"/>
          <w:lang w:val="az-Latn-AZ"/>
        </w:rPr>
        <w:t xml:space="preserve">psixoloji durumları nəzərə alınmaqla sistemli, məqsədyönlü və mərhələli şəkildə aparılmalıdır. Buda sonrakı mərhələdə uşaqların </w:t>
      </w:r>
      <w:r w:rsidRPr="000A5E7C">
        <w:rPr>
          <w:color w:val="000000"/>
          <w:sz w:val="22"/>
          <w:szCs w:val="22"/>
          <w:lang w:val="az-Latn-AZ"/>
        </w:rPr>
        <w:t xml:space="preserve">dünyagörüşünə, zəngin mənəviyyatına, bədii zövqə və yaradıcı təxəyyüiünə malik olmasına, milli və ümumbəşəri dəyərlərə hörmətlə yanaşan şəxsiyyət kimi  formalaşdırılmasına </w:t>
      </w:r>
      <w:r w:rsidRPr="000A5E7C">
        <w:rPr>
          <w:rFonts w:eastAsiaTheme="minorHAnsi"/>
          <w:sz w:val="22"/>
          <w:szCs w:val="22"/>
          <w:lang w:val="az-Latn-AZ" w:eastAsia="en-US"/>
        </w:rPr>
        <w:t>təsir göstərir.</w:t>
      </w:r>
      <w:r w:rsidR="00CD7ADF" w:rsidRPr="000A5E7C">
        <w:rPr>
          <w:sz w:val="22"/>
          <w:szCs w:val="22"/>
          <w:lang w:val="az-Latn-AZ"/>
        </w:rPr>
        <w:t xml:space="preserve"> (Atayev</w:t>
      </w:r>
      <w:r w:rsidR="00CD7ADF" w:rsidRPr="000A5E7C">
        <w:rPr>
          <w:rFonts w:eastAsia="MS Mincho"/>
          <w:bCs/>
          <w:sz w:val="22"/>
          <w:szCs w:val="22"/>
          <w:lang w:val="az-Latn-AZ"/>
        </w:rPr>
        <w:t>, 2001, s.102)</w:t>
      </w:r>
    </w:p>
    <w:p w:rsidR="00446690" w:rsidRPr="000A5E7C" w:rsidRDefault="00446690" w:rsidP="000A5E7C">
      <w:pPr>
        <w:jc w:val="both"/>
        <w:rPr>
          <w:rFonts w:eastAsiaTheme="minorHAnsi"/>
          <w:sz w:val="22"/>
          <w:szCs w:val="22"/>
          <w:lang w:val="az-Latn-AZ" w:eastAsia="en-US"/>
        </w:rPr>
      </w:pPr>
      <w:r w:rsidRPr="000A5E7C">
        <w:rPr>
          <w:rFonts w:eastAsiaTheme="minorHAnsi"/>
          <w:sz w:val="22"/>
          <w:szCs w:val="22"/>
          <w:lang w:val="az-Latn-AZ" w:eastAsia="en-US"/>
        </w:rPr>
        <w:t xml:space="preserve">     Həmçinin təsviri incəsənət dərsləri </w:t>
      </w:r>
      <w:r w:rsidRPr="000A5E7C">
        <w:rPr>
          <w:sz w:val="22"/>
          <w:szCs w:val="22"/>
          <w:lang w:val="az-Latn-AZ"/>
        </w:rPr>
        <w:t xml:space="preserve">uşaqların </w:t>
      </w:r>
      <w:r w:rsidRPr="000A5E7C">
        <w:rPr>
          <w:color w:val="000000"/>
          <w:sz w:val="22"/>
          <w:szCs w:val="22"/>
          <w:lang w:val="az-Latn-AZ"/>
        </w:rPr>
        <w:t xml:space="preserve">həyati bacarıqlarının inkişaf etdirilməsində, müasir </w:t>
      </w:r>
      <w:r w:rsidRPr="000A5E7C">
        <w:rPr>
          <w:sz w:val="22"/>
          <w:szCs w:val="22"/>
          <w:lang w:val="az-Latn-AZ"/>
        </w:rPr>
        <w:t xml:space="preserve">bazar iqtisadiyyatı şəraitində müstəqil əmək həyatına hazırlamasında, ümum təsviri fəaliyyət bacarıq və vərdişlərinə yiyələnməsində, yaradıcı düşüncə və təsviri fəaliyyətinin əsasında müxtəlif şəraitlərə asanlıqla uyğunlaşmalarını təmin etməsində, </w:t>
      </w:r>
      <w:r w:rsidRPr="000A5E7C">
        <w:rPr>
          <w:color w:val="000000"/>
          <w:sz w:val="22"/>
          <w:szCs w:val="22"/>
          <w:lang w:val="az-Latn-AZ"/>
        </w:rPr>
        <w:t>onların cəmiyyətə inteqrasiyasında və psixoloji durumlarının müsbət tərəfə inkişafında böyük rol oynayır.</w:t>
      </w:r>
      <w:r w:rsidRPr="000A5E7C">
        <w:rPr>
          <w:rFonts w:eastAsiaTheme="minorHAnsi"/>
          <w:sz w:val="22"/>
          <w:szCs w:val="22"/>
          <w:lang w:val="az-Latn-AZ" w:eastAsia="en-US"/>
        </w:rPr>
        <w:t xml:space="preserve">  </w:t>
      </w:r>
    </w:p>
    <w:p w:rsidR="00E87048" w:rsidRPr="000A5E7C" w:rsidRDefault="00446690" w:rsidP="000A5E7C">
      <w:pPr>
        <w:tabs>
          <w:tab w:val="left" w:pos="2790"/>
        </w:tabs>
        <w:jc w:val="both"/>
        <w:rPr>
          <w:sz w:val="22"/>
          <w:szCs w:val="22"/>
          <w:lang w:val="az-Latn-AZ"/>
        </w:rPr>
      </w:pPr>
      <w:r w:rsidRPr="000A5E7C">
        <w:rPr>
          <w:sz w:val="22"/>
          <w:szCs w:val="22"/>
          <w:lang w:val="az-Latn-AZ"/>
        </w:rPr>
        <w:t xml:space="preserve">      </w:t>
      </w:r>
      <w:r w:rsidR="00D33FAB" w:rsidRPr="000A5E7C">
        <w:rPr>
          <w:sz w:val="22"/>
          <w:szCs w:val="22"/>
          <w:lang w:val="az-Latn-AZ"/>
        </w:rPr>
        <w:t>Bu</w:t>
      </w:r>
      <w:r w:rsidR="00D6196C" w:rsidRPr="000A5E7C">
        <w:rPr>
          <w:sz w:val="22"/>
          <w:szCs w:val="22"/>
          <w:lang w:val="az-Latn-AZ"/>
        </w:rPr>
        <w:t>tün bunları</w:t>
      </w:r>
      <w:r w:rsidR="00D33FAB" w:rsidRPr="000A5E7C">
        <w:rPr>
          <w:sz w:val="22"/>
          <w:szCs w:val="22"/>
          <w:lang w:val="az-Latn-AZ"/>
        </w:rPr>
        <w:t xml:space="preserve"> həyata keçirmək üçün </w:t>
      </w:r>
      <w:r w:rsidRPr="000A5E7C">
        <w:rPr>
          <w:rFonts w:eastAsiaTheme="minorHAnsi"/>
          <w:sz w:val="22"/>
          <w:szCs w:val="22"/>
          <w:lang w:val="az-Latn-AZ" w:eastAsia="en-US"/>
        </w:rPr>
        <w:t>təsviri incəsənət</w:t>
      </w:r>
      <w:r w:rsidRPr="000A5E7C">
        <w:rPr>
          <w:sz w:val="22"/>
          <w:szCs w:val="22"/>
          <w:lang w:val="az-Latn-AZ"/>
        </w:rPr>
        <w:t xml:space="preserve"> fənnini tədris edən müəllimin qarşısında bir çox  mühüm vəzifələr durur ki, onları tədris prosesində həll etmək üçün təkcə pedaqoji biliklərlə kifayətlənmək olmaz. Tədris prosesində müəllimin fəaliyyətində xüsusən psixopedaqogika və pedaqoji psixologiya da vacibdir çünki, onun psixoloji biliklərə kifayət dərəcədə malik olması </w:t>
      </w:r>
      <w:r w:rsidRPr="000A5E7C">
        <w:rPr>
          <w:rFonts w:eastAsiaTheme="minorHAnsi"/>
          <w:sz w:val="22"/>
          <w:szCs w:val="22"/>
          <w:lang w:val="az-Latn-AZ" w:eastAsia="en-US"/>
        </w:rPr>
        <w:t>sağlamlıq imkanları məhdud uşaqların</w:t>
      </w:r>
      <w:r w:rsidRPr="000A5E7C">
        <w:rPr>
          <w:sz w:val="22"/>
          <w:szCs w:val="22"/>
          <w:lang w:val="az-Latn-AZ"/>
        </w:rPr>
        <w:t xml:space="preserve"> pedaqoji prosesini, maraqlı, rəngarəng, zövqlü və məzmunlu edir. Bir çox klassik pedaqoqlar bu səbəbdən müəllimin psixoloji biliklərə yiyələnməsinin mütləq şəkildə vacib olduğunu vurğulamış və buna çox böyük önəm vermişlər. Bu elmi biliklərə istinad etmədən təlimdə uğur qazanmaq mümkün deyildir. Tanınmış rus pedaqoqu K.D.Uşinskinin müəllimin pedaqogika ilə yanaşı psixologiya elmini də dərindən bilməsinin zəruriliyini qeyd etməsi bu cəhətdən çox əhəmiyyətlidir.</w:t>
      </w:r>
      <w:r w:rsidRPr="000A5E7C">
        <w:rPr>
          <w:color w:val="000000"/>
          <w:sz w:val="22"/>
          <w:szCs w:val="22"/>
          <w:lang w:val="az-Latn-AZ"/>
        </w:rPr>
        <w:t xml:space="preserve"> </w:t>
      </w:r>
      <w:r w:rsidRPr="000A5E7C">
        <w:rPr>
          <w:sz w:val="22"/>
          <w:szCs w:val="22"/>
          <w:lang w:val="az-Latn-AZ"/>
        </w:rPr>
        <w:t xml:space="preserve"> </w:t>
      </w:r>
      <w:r w:rsidR="00CF1676" w:rsidRPr="000A5E7C">
        <w:rPr>
          <w:sz w:val="22"/>
          <w:szCs w:val="22"/>
          <w:lang w:val="az-Latn-AZ"/>
        </w:rPr>
        <w:t>(Жидкина, 2005, s. 123)</w:t>
      </w:r>
    </w:p>
    <w:p w:rsidR="009025A9" w:rsidRPr="000A5E7C" w:rsidRDefault="00446690" w:rsidP="000A5E7C">
      <w:pPr>
        <w:jc w:val="both"/>
        <w:rPr>
          <w:sz w:val="22"/>
          <w:szCs w:val="22"/>
          <w:lang w:val="az-Latn-AZ"/>
        </w:rPr>
      </w:pPr>
      <w:r w:rsidRPr="000A5E7C">
        <w:rPr>
          <w:rFonts w:eastAsiaTheme="minorHAnsi"/>
          <w:sz w:val="22"/>
          <w:szCs w:val="22"/>
          <w:lang w:val="az-Latn-AZ" w:eastAsia="en-US"/>
        </w:rPr>
        <w:t xml:space="preserve">     Bu işlərin hərtərəfli təşkil olunmasında müəllimlərlə yanaşı, valideynlərin də rolu böyükdür, valideynlərin təhsil prosesində fəal iştirakı və təhsil müəssisəsi ilə sıx əməkdaşlıq etməsi, sağlamlıq imkanları məhdud uşaqların təhsili üçün xüsusi olaraq çox önəmlidir, ona görə ki, onlarda düzgün yönümdə inkişaf edən proseslərin daha sürətlə inkişafına gətirib çıxarda bilər. </w:t>
      </w:r>
      <w:r w:rsidR="009025A9" w:rsidRPr="000A5E7C">
        <w:rPr>
          <w:sz w:val="22"/>
          <w:szCs w:val="22"/>
          <w:lang w:val="az-Latn-AZ"/>
        </w:rPr>
        <w:t>(</w:t>
      </w:r>
      <w:r w:rsidR="009025A9" w:rsidRPr="000A5E7C">
        <w:rPr>
          <w:rFonts w:eastAsia="MS Mincho"/>
          <w:bCs/>
          <w:sz w:val="22"/>
          <w:szCs w:val="22"/>
          <w:lang w:val="az-Latn-AZ"/>
        </w:rPr>
        <w:t>Грошенков, 2003, s.</w:t>
      </w:r>
      <w:r w:rsidR="004B6BD3" w:rsidRPr="000A5E7C">
        <w:rPr>
          <w:rFonts w:eastAsia="MS Mincho"/>
          <w:bCs/>
          <w:sz w:val="22"/>
          <w:szCs w:val="22"/>
          <w:lang w:val="az-Latn-AZ"/>
        </w:rPr>
        <w:t>139</w:t>
      </w:r>
      <w:r w:rsidR="009025A9" w:rsidRPr="000A5E7C">
        <w:rPr>
          <w:rFonts w:eastAsia="MS Mincho"/>
          <w:bCs/>
          <w:sz w:val="22"/>
          <w:szCs w:val="22"/>
          <w:lang w:val="az-Latn-AZ"/>
        </w:rPr>
        <w:t>)</w:t>
      </w:r>
    </w:p>
    <w:p w:rsidR="00446690" w:rsidRPr="000A5E7C" w:rsidRDefault="00446690" w:rsidP="000A5E7C">
      <w:pPr>
        <w:jc w:val="both"/>
        <w:rPr>
          <w:rFonts w:eastAsiaTheme="minorHAnsi"/>
          <w:sz w:val="22"/>
          <w:szCs w:val="22"/>
          <w:lang w:val="az-Latn-AZ" w:eastAsia="en-US"/>
        </w:rPr>
      </w:pPr>
      <w:r w:rsidRPr="000A5E7C">
        <w:rPr>
          <w:rFonts w:eastAsiaTheme="minorHAnsi"/>
          <w:sz w:val="22"/>
          <w:szCs w:val="22"/>
          <w:lang w:val="az-Latn-AZ" w:eastAsia="en-US"/>
        </w:rPr>
        <w:t xml:space="preserve">Müəllim-valideyn birgə qarşılıqlı aktiv fəaliyyəti, təhsil prosesində uğurun əsasını qoymaqla yanaşı biəvasitə sağlamlıq imkanları məhdud uşaqların adaptasiyasında və </w:t>
      </w:r>
      <w:r w:rsidRPr="000A5E7C">
        <w:rPr>
          <w:color w:val="000000"/>
          <w:sz w:val="22"/>
          <w:szCs w:val="22"/>
          <w:lang w:val="az-Latn-AZ"/>
        </w:rPr>
        <w:t xml:space="preserve">gələcək savadlı, peşəkar kadrların formalaşmasında </w:t>
      </w:r>
      <w:r w:rsidR="006F694C" w:rsidRPr="000A5E7C">
        <w:rPr>
          <w:rFonts w:eastAsiaTheme="minorHAnsi"/>
          <w:sz w:val="22"/>
          <w:szCs w:val="22"/>
          <w:lang w:val="az-Latn-AZ" w:eastAsia="en-US"/>
        </w:rPr>
        <w:t>mühüm rola malikdir</w:t>
      </w:r>
      <w:r w:rsidRPr="000A5E7C">
        <w:rPr>
          <w:rFonts w:eastAsiaTheme="minorHAnsi"/>
          <w:sz w:val="22"/>
          <w:szCs w:val="22"/>
          <w:lang w:val="az-Latn-AZ" w:eastAsia="en-US"/>
        </w:rPr>
        <w:t xml:space="preserve">. Nəzərə almaq lazımdır ki, </w:t>
      </w:r>
      <w:r w:rsidRPr="000A5E7C">
        <w:rPr>
          <w:sz w:val="22"/>
          <w:szCs w:val="22"/>
          <w:lang w:val="az-Latn-AZ"/>
        </w:rPr>
        <w:t>fiziki qüsürlu və sağlamlıq imkanları məhdud uşaqla</w:t>
      </w:r>
      <w:r w:rsidRPr="000A5E7C">
        <w:rPr>
          <w:rFonts w:eastAsiaTheme="minorHAnsi"/>
          <w:sz w:val="22"/>
          <w:szCs w:val="22"/>
          <w:lang w:val="az-Latn-AZ" w:eastAsia="en-US"/>
        </w:rPr>
        <w:t xml:space="preserve">rın yüksək keyfiyyətdə təhsil alması təkcə bu fənni tədris edən müəllimdən asılı deyil. Yəni müəllimin bu prosesdə tədris metodikası səviyyəsi çox təsirli olsa da belə, təkbaşına </w:t>
      </w:r>
      <w:r w:rsidRPr="000A5E7C">
        <w:rPr>
          <w:sz w:val="22"/>
          <w:szCs w:val="22"/>
          <w:lang w:val="az-Latn-AZ"/>
        </w:rPr>
        <w:t>uşaqlara</w:t>
      </w:r>
      <w:r w:rsidRPr="000A5E7C">
        <w:rPr>
          <w:rFonts w:eastAsiaTheme="minorHAnsi"/>
          <w:sz w:val="22"/>
          <w:szCs w:val="22"/>
          <w:lang w:val="az-Latn-AZ" w:eastAsia="en-US"/>
        </w:rPr>
        <w:t xml:space="preserve"> keyfiyyətli təlimi çatdırmaqda müəyyən çətinliklərlə</w:t>
      </w:r>
      <w:r w:rsidR="00CF1676" w:rsidRPr="000A5E7C">
        <w:rPr>
          <w:rFonts w:eastAsiaTheme="minorHAnsi"/>
          <w:sz w:val="22"/>
          <w:szCs w:val="22"/>
          <w:lang w:val="az-Latn-AZ" w:eastAsia="en-US"/>
        </w:rPr>
        <w:t xml:space="preserve"> qarşılan</w:t>
      </w:r>
      <w:r w:rsidRPr="000A5E7C">
        <w:rPr>
          <w:rFonts w:eastAsiaTheme="minorHAnsi"/>
          <w:sz w:val="22"/>
          <w:szCs w:val="22"/>
          <w:lang w:val="az-Latn-AZ" w:eastAsia="en-US"/>
        </w:rPr>
        <w:t>ması qaçılmazdır. Bununla əlaqədar olaraq bu işə dəstək olmaq üçün valideynlər hər zaman müəllimlərlə təmasda olmalı və müxtəlif məktəbdənkənar və sinifdənxaric tədbirlərin ərsiyə gəlməsində onlara köməklik göstərməli, zəruri olan məqamlarda belə təlim</w:t>
      </w:r>
      <w:r w:rsidR="00094253" w:rsidRPr="000A5E7C">
        <w:rPr>
          <w:rFonts w:eastAsiaTheme="minorHAnsi"/>
          <w:sz w:val="22"/>
          <w:szCs w:val="22"/>
          <w:lang w:val="az-Latn-AZ" w:eastAsia="en-US"/>
        </w:rPr>
        <w:t>in</w:t>
      </w:r>
      <w:r w:rsidRPr="000A5E7C">
        <w:rPr>
          <w:rFonts w:eastAsiaTheme="minorHAnsi"/>
          <w:sz w:val="22"/>
          <w:szCs w:val="22"/>
          <w:lang w:val="az-Latn-AZ" w:eastAsia="en-US"/>
        </w:rPr>
        <w:t xml:space="preserve"> daha səmərəli və məhsuldar getməsi üçün öz köməkliklərini əsirgəməməlidirlə</w:t>
      </w:r>
      <w:r w:rsidR="00E87048" w:rsidRPr="000A5E7C">
        <w:rPr>
          <w:rFonts w:eastAsiaTheme="minorHAnsi"/>
          <w:sz w:val="22"/>
          <w:szCs w:val="22"/>
          <w:lang w:val="az-Latn-AZ" w:eastAsia="en-US"/>
        </w:rPr>
        <w:t xml:space="preserve">r. </w:t>
      </w:r>
      <w:r w:rsidR="00742FCF" w:rsidRPr="000A5E7C">
        <w:rPr>
          <w:rFonts w:eastAsiaTheme="minorHAnsi"/>
          <w:sz w:val="22"/>
          <w:szCs w:val="22"/>
          <w:lang w:val="az-Latn-AZ" w:eastAsia="en-US"/>
        </w:rPr>
        <w:t xml:space="preserve">Bu fəaliyyət </w:t>
      </w:r>
      <w:r w:rsidR="00B71605" w:rsidRPr="000A5E7C">
        <w:rPr>
          <w:rFonts w:eastAsiaTheme="minorHAnsi"/>
          <w:sz w:val="22"/>
          <w:szCs w:val="22"/>
          <w:lang w:val="az-Latn-AZ" w:eastAsia="en-US"/>
        </w:rPr>
        <w:t xml:space="preserve">növü </w:t>
      </w:r>
      <w:r w:rsidRPr="000A5E7C">
        <w:rPr>
          <w:rFonts w:eastAsiaTheme="minorHAnsi"/>
          <w:sz w:val="22"/>
          <w:szCs w:val="22"/>
          <w:lang w:val="az-Latn-AZ" w:eastAsia="en-US"/>
        </w:rPr>
        <w:t xml:space="preserve">təhsilin daha keyfiyyətli istiqamətdə getməsi üçün davamlı  olaraq tətbiq edilməlidir. </w:t>
      </w:r>
      <w:r w:rsidR="00CF1676" w:rsidRPr="000A5E7C">
        <w:rPr>
          <w:rFonts w:eastAsiaTheme="minorHAnsi"/>
          <w:sz w:val="22"/>
          <w:szCs w:val="22"/>
          <w:lang w:val="az-Latn-AZ" w:eastAsia="en-US"/>
        </w:rPr>
        <w:t>(</w:t>
      </w:r>
      <w:r w:rsidR="00CF1676" w:rsidRPr="000A5E7C">
        <w:rPr>
          <w:rFonts w:eastAsia="MS Mincho"/>
          <w:bCs/>
          <w:sz w:val="22"/>
          <w:szCs w:val="22"/>
          <w:lang w:val="az-Latn-AZ"/>
        </w:rPr>
        <w:t xml:space="preserve">Николаев, 1985, </w:t>
      </w:r>
      <w:r w:rsidR="00397047" w:rsidRPr="000A5E7C">
        <w:rPr>
          <w:rFonts w:eastAsia="MS Mincho"/>
          <w:bCs/>
          <w:sz w:val="22"/>
          <w:szCs w:val="22"/>
          <w:lang w:val="az-Latn-AZ"/>
        </w:rPr>
        <w:t>s. 151</w:t>
      </w:r>
      <w:r w:rsidR="00CF1676" w:rsidRPr="000A5E7C">
        <w:rPr>
          <w:rFonts w:eastAsia="MS Mincho"/>
          <w:bCs/>
          <w:sz w:val="22"/>
          <w:szCs w:val="22"/>
          <w:lang w:val="az-Latn-AZ"/>
        </w:rPr>
        <w:t>)</w:t>
      </w:r>
    </w:p>
    <w:p w:rsidR="00446690" w:rsidRPr="000A5E7C" w:rsidRDefault="00446690" w:rsidP="000A5E7C">
      <w:pPr>
        <w:jc w:val="both"/>
        <w:rPr>
          <w:sz w:val="22"/>
          <w:szCs w:val="22"/>
          <w:lang w:val="az-Latn-AZ"/>
        </w:rPr>
      </w:pPr>
      <w:r w:rsidRPr="000A5E7C">
        <w:rPr>
          <w:sz w:val="22"/>
          <w:szCs w:val="22"/>
          <w:lang w:val="az-Latn-AZ"/>
        </w:rPr>
        <w:lastRenderedPageBreak/>
        <w:t xml:space="preserve">     Onu da qeyd etmək lazımdır ki, fiziki qüsürlu və sağlamlıq imkanları məhdud uşaqların</w:t>
      </w:r>
      <w:r w:rsidRPr="000A5E7C">
        <w:rPr>
          <w:rFonts w:eastAsiaTheme="minorHAnsi"/>
          <w:sz w:val="22"/>
          <w:szCs w:val="22"/>
          <w:lang w:val="az-Latn-AZ" w:eastAsia="en-US"/>
        </w:rPr>
        <w:t xml:space="preserve"> hər bir sahədə hərtərəfli inkişaf etmələrini və ictimai həyatda daha fəal və məhsuldar insanlar kimi iştirakının təmin edilməsi</w:t>
      </w:r>
      <w:r w:rsidR="00256E3E" w:rsidRPr="000A5E7C">
        <w:rPr>
          <w:rFonts w:eastAsiaTheme="minorHAnsi"/>
          <w:sz w:val="22"/>
          <w:szCs w:val="22"/>
          <w:lang w:val="az-Latn-AZ" w:eastAsia="en-US"/>
        </w:rPr>
        <w:t>,</w:t>
      </w:r>
      <w:r w:rsidRPr="000A5E7C">
        <w:rPr>
          <w:rFonts w:eastAsiaTheme="minorHAnsi"/>
          <w:sz w:val="22"/>
          <w:szCs w:val="22"/>
          <w:lang w:val="az-Latn-AZ" w:eastAsia="en-US"/>
        </w:rPr>
        <w:t xml:space="preserve"> müasir dövrün sosial siyasətinin ən vacib şərtlərindən biridir. Məhz təsviri incəsənət dərslərinin </w:t>
      </w:r>
      <w:r w:rsidRPr="000A5E7C">
        <w:rPr>
          <w:color w:val="000000"/>
          <w:sz w:val="22"/>
          <w:szCs w:val="22"/>
          <w:lang w:val="az-Latn-AZ"/>
        </w:rPr>
        <w:t xml:space="preserve">xüsusi məktəblərdə tədrisi bu </w:t>
      </w:r>
      <w:r w:rsidRPr="000A5E7C">
        <w:rPr>
          <w:rFonts w:eastAsiaTheme="minorHAnsi"/>
          <w:sz w:val="22"/>
          <w:szCs w:val="22"/>
          <w:lang w:val="az-Latn-AZ" w:eastAsia="en-US"/>
        </w:rPr>
        <w:t xml:space="preserve">sosial </w:t>
      </w:r>
      <w:r w:rsidRPr="000A5E7C">
        <w:rPr>
          <w:color w:val="000000"/>
          <w:sz w:val="22"/>
          <w:szCs w:val="22"/>
          <w:lang w:val="az-Latn-AZ"/>
        </w:rPr>
        <w:t xml:space="preserve">siyasətin daha uğurla və tez bir zamanda həyata keçməsinə geniş imkan </w:t>
      </w:r>
      <w:r w:rsidR="00B27FF9" w:rsidRPr="000A5E7C">
        <w:rPr>
          <w:color w:val="000000"/>
          <w:sz w:val="22"/>
          <w:szCs w:val="22"/>
          <w:lang w:val="az-Latn-AZ"/>
        </w:rPr>
        <w:t>yaradaraq</w:t>
      </w:r>
      <w:r w:rsidRPr="000A5E7C">
        <w:rPr>
          <w:color w:val="000000"/>
          <w:sz w:val="22"/>
          <w:szCs w:val="22"/>
          <w:lang w:val="az-Latn-AZ"/>
        </w:rPr>
        <w:t xml:space="preserve">, </w:t>
      </w:r>
      <w:r w:rsidRPr="000A5E7C">
        <w:rPr>
          <w:sz w:val="22"/>
          <w:szCs w:val="22"/>
          <w:lang w:val="az-Latn-AZ"/>
        </w:rPr>
        <w:t xml:space="preserve">inklüziv uşaqların </w:t>
      </w:r>
      <w:r w:rsidRPr="000A5E7C">
        <w:rPr>
          <w:color w:val="000000"/>
          <w:sz w:val="22"/>
          <w:szCs w:val="22"/>
          <w:lang w:val="az-Latn-AZ"/>
        </w:rPr>
        <w:t>reabilitasiyasında, onların əməyinin stimullaşdırılmasında, həyatla əlaqəsini təmin etməsində, peşəyönümlərinin müəyyənləşdirilməsində</w:t>
      </w:r>
      <w:r w:rsidR="00FE0935" w:rsidRPr="000A5E7C">
        <w:rPr>
          <w:color w:val="000000"/>
          <w:sz w:val="22"/>
          <w:szCs w:val="22"/>
          <w:lang w:val="az-Latn-AZ"/>
        </w:rPr>
        <w:t xml:space="preserve"> əhəmiyyətli dərəcədə önəmli </w:t>
      </w:r>
      <w:r w:rsidR="00B27FF9" w:rsidRPr="000A5E7C">
        <w:rPr>
          <w:color w:val="000000"/>
          <w:sz w:val="22"/>
          <w:szCs w:val="22"/>
          <w:lang w:val="az-Latn-AZ"/>
        </w:rPr>
        <w:t>rola malikdir.</w:t>
      </w:r>
      <w:r w:rsidR="00B27FF9" w:rsidRPr="000A5E7C">
        <w:rPr>
          <w:b/>
          <w:color w:val="000000"/>
          <w:sz w:val="22"/>
          <w:szCs w:val="22"/>
          <w:lang w:val="az-Latn-AZ"/>
        </w:rPr>
        <w:t xml:space="preserve"> </w:t>
      </w:r>
      <w:r w:rsidR="0027222B" w:rsidRPr="000A5E7C">
        <w:rPr>
          <w:sz w:val="22"/>
          <w:szCs w:val="22"/>
          <w:lang w:val="az-Latn-AZ"/>
        </w:rPr>
        <w:t>(</w:t>
      </w:r>
      <w:r w:rsidR="0027222B" w:rsidRPr="000A5E7C">
        <w:rPr>
          <w:rFonts w:eastAsia="MS Mincho"/>
          <w:bCs/>
          <w:sz w:val="22"/>
          <w:szCs w:val="22"/>
          <w:lang w:val="az-Latn-AZ"/>
        </w:rPr>
        <w:t>Грошенков, 2003, s.114)</w:t>
      </w:r>
    </w:p>
    <w:p w:rsidR="00446690" w:rsidRPr="000A5E7C" w:rsidRDefault="00446690" w:rsidP="000A5E7C">
      <w:pPr>
        <w:jc w:val="both"/>
        <w:rPr>
          <w:sz w:val="22"/>
          <w:szCs w:val="22"/>
          <w:lang w:val="az-Latn-AZ"/>
        </w:rPr>
      </w:pPr>
      <w:r w:rsidRPr="000A5E7C">
        <w:rPr>
          <w:color w:val="282828"/>
          <w:sz w:val="22"/>
          <w:szCs w:val="22"/>
          <w:lang w:val="az-Latn-AZ"/>
        </w:rPr>
        <w:t xml:space="preserve">       Bu istiqamətdə </w:t>
      </w:r>
      <w:r w:rsidRPr="000A5E7C">
        <w:rPr>
          <w:rFonts w:eastAsiaTheme="minorHAnsi"/>
          <w:sz w:val="22"/>
          <w:szCs w:val="22"/>
          <w:lang w:val="az-Latn-AZ" w:eastAsia="en-US"/>
        </w:rPr>
        <w:t xml:space="preserve">təsviri incəsənət dərslərində </w:t>
      </w:r>
      <w:r w:rsidRPr="000A5E7C">
        <w:rPr>
          <w:sz w:val="22"/>
          <w:szCs w:val="22"/>
          <w:lang w:val="az-Latn-AZ"/>
        </w:rPr>
        <w:t>sağlamlıq imkanları məhdud uşaqların</w:t>
      </w:r>
      <w:r w:rsidRPr="000A5E7C">
        <w:rPr>
          <w:color w:val="000000"/>
          <w:sz w:val="22"/>
          <w:szCs w:val="22"/>
          <w:lang w:val="az-Latn-AZ"/>
        </w:rPr>
        <w:t xml:space="preserve"> </w:t>
      </w:r>
      <w:r w:rsidRPr="000A5E7C">
        <w:rPr>
          <w:color w:val="282828"/>
          <w:sz w:val="22"/>
          <w:szCs w:val="22"/>
          <w:lang w:val="az-Latn-AZ"/>
        </w:rPr>
        <w:t xml:space="preserve">fəаllığının əsasını məhz onların müxtəlif fəaliyyət növü üzrə tələbаtlаrı təşkil edir. Ona görə də </w:t>
      </w:r>
      <w:r w:rsidRPr="000A5E7C">
        <w:rPr>
          <w:sz w:val="22"/>
          <w:szCs w:val="22"/>
          <w:lang w:val="az-Latn-AZ"/>
        </w:rPr>
        <w:t>sağlamlıq imkanları məhdud uşaqların</w:t>
      </w:r>
      <w:r w:rsidRPr="000A5E7C">
        <w:rPr>
          <w:color w:val="000000"/>
          <w:sz w:val="22"/>
          <w:szCs w:val="22"/>
          <w:lang w:val="az-Latn-AZ"/>
        </w:rPr>
        <w:t xml:space="preserve"> </w:t>
      </w:r>
      <w:r w:rsidRPr="000A5E7C">
        <w:rPr>
          <w:color w:val="282828"/>
          <w:sz w:val="22"/>
          <w:szCs w:val="22"/>
          <w:lang w:val="az-Latn-AZ"/>
        </w:rPr>
        <w:t>nüx</w:t>
      </w:r>
      <w:r w:rsidRPr="000A5E7C">
        <w:rPr>
          <w:color w:val="282828"/>
          <w:sz w:val="22"/>
          <w:szCs w:val="22"/>
          <w:lang w:val="az-Latn-AZ"/>
        </w:rPr>
        <w:softHyphen/>
        <w:t>tə</w:t>
      </w:r>
      <w:r w:rsidRPr="000A5E7C">
        <w:rPr>
          <w:color w:val="282828"/>
          <w:sz w:val="22"/>
          <w:szCs w:val="22"/>
          <w:lang w:val="az-Latn-AZ"/>
        </w:rPr>
        <w:softHyphen/>
        <w:t>lif yаş mərhələlərində fəаliyyətlərinin növləri, xаrаkteri, xüsusiyyətləri, onların inkişafa tə</w:t>
      </w:r>
      <w:r w:rsidRPr="000A5E7C">
        <w:rPr>
          <w:color w:val="282828"/>
          <w:sz w:val="22"/>
          <w:szCs w:val="22"/>
          <w:lang w:val="az-Latn-AZ"/>
        </w:rPr>
        <w:softHyphen/>
        <w:t xml:space="preserve">sirinin fəаllığı təlim və tərbiyə işlərində uğur qаzаndıraraq onlardakı </w:t>
      </w:r>
      <w:r w:rsidRPr="000A5E7C">
        <w:rPr>
          <w:color w:val="000000"/>
          <w:sz w:val="22"/>
          <w:szCs w:val="22"/>
          <w:lang w:val="az-Latn-AZ"/>
        </w:rPr>
        <w:t xml:space="preserve">özünəməxsus </w:t>
      </w:r>
      <w:r w:rsidRPr="000A5E7C">
        <w:rPr>
          <w:color w:val="282828"/>
          <w:sz w:val="22"/>
          <w:szCs w:val="22"/>
          <w:lang w:val="az-Latn-AZ"/>
        </w:rPr>
        <w:t xml:space="preserve">istedad, bacarıq və vərdişlərinin səviyyələrini qısa bir vaxtda dəyişdirərək düzgün istiqamətə yönəldir. Təsviri </w:t>
      </w:r>
      <w:r w:rsidRPr="000A5E7C">
        <w:rPr>
          <w:color w:val="000000"/>
          <w:sz w:val="22"/>
          <w:szCs w:val="22"/>
          <w:lang w:val="az-Latn-AZ"/>
        </w:rPr>
        <w:t>incəsənət</w:t>
      </w:r>
      <w:r w:rsidRPr="000A5E7C">
        <w:rPr>
          <w:color w:val="282828"/>
          <w:sz w:val="22"/>
          <w:szCs w:val="22"/>
          <w:lang w:val="az-Latn-AZ"/>
        </w:rPr>
        <w:t xml:space="preserve"> dərslərində </w:t>
      </w:r>
      <w:r w:rsidRPr="000A5E7C">
        <w:rPr>
          <w:sz w:val="22"/>
          <w:szCs w:val="22"/>
          <w:lang w:val="az-Latn-AZ"/>
        </w:rPr>
        <w:t>sağlamlıq imkanları məhdud uşaqların</w:t>
      </w:r>
      <w:r w:rsidRPr="000A5E7C">
        <w:rPr>
          <w:color w:val="000000"/>
          <w:sz w:val="22"/>
          <w:szCs w:val="22"/>
          <w:lang w:val="az-Latn-AZ"/>
        </w:rPr>
        <w:t xml:space="preserve"> </w:t>
      </w:r>
      <w:r w:rsidRPr="000A5E7C">
        <w:rPr>
          <w:color w:val="282828"/>
          <w:sz w:val="22"/>
          <w:szCs w:val="22"/>
          <w:lang w:val="az-Latn-AZ"/>
        </w:rPr>
        <w:t>daha fəаl, müstəqil yaradıcı düşüncəyə malik olması, onların mənəvi və əxlаqi keyfiy</w:t>
      </w:r>
      <w:r w:rsidRPr="000A5E7C">
        <w:rPr>
          <w:color w:val="282828"/>
          <w:sz w:val="22"/>
          <w:szCs w:val="22"/>
          <w:lang w:val="az-Latn-AZ"/>
        </w:rPr>
        <w:softHyphen/>
        <w:t>yət</w:t>
      </w:r>
      <w:r w:rsidRPr="000A5E7C">
        <w:rPr>
          <w:color w:val="282828"/>
          <w:sz w:val="22"/>
          <w:szCs w:val="22"/>
          <w:lang w:val="az-Latn-AZ"/>
        </w:rPr>
        <w:softHyphen/>
        <w:t>lə</w:t>
      </w:r>
      <w:r w:rsidRPr="000A5E7C">
        <w:rPr>
          <w:color w:val="282828"/>
          <w:sz w:val="22"/>
          <w:szCs w:val="22"/>
          <w:lang w:val="az-Latn-AZ"/>
        </w:rPr>
        <w:softHyphen/>
        <w:t>ri</w:t>
      </w:r>
      <w:r w:rsidRPr="000A5E7C">
        <w:rPr>
          <w:color w:val="282828"/>
          <w:sz w:val="22"/>
          <w:szCs w:val="22"/>
          <w:lang w:val="az-Latn-AZ"/>
        </w:rPr>
        <w:softHyphen/>
        <w:t xml:space="preserve">nin tez bir zamanda düzgün istiqamətdə fоrmаlаşmаsını və inkişafını stimullаşdırır. </w:t>
      </w:r>
      <w:r w:rsidR="0027222B" w:rsidRPr="000A5E7C">
        <w:rPr>
          <w:sz w:val="22"/>
          <w:szCs w:val="22"/>
          <w:lang w:val="az-Latn-AZ"/>
        </w:rPr>
        <w:t>(</w:t>
      </w:r>
      <w:r w:rsidR="00BB598B" w:rsidRPr="000A5E7C">
        <w:rPr>
          <w:rFonts w:eastAsia="MS Mincho"/>
          <w:bCs/>
          <w:sz w:val="22"/>
          <w:szCs w:val="22"/>
          <w:lang w:val="az-Latn-AZ"/>
        </w:rPr>
        <w:t>Головина, 1992</w:t>
      </w:r>
      <w:r w:rsidR="0027222B" w:rsidRPr="000A5E7C">
        <w:rPr>
          <w:rFonts w:eastAsia="MS Mincho"/>
          <w:bCs/>
          <w:sz w:val="22"/>
          <w:szCs w:val="22"/>
          <w:lang w:val="az-Latn-AZ"/>
        </w:rPr>
        <w:t>, s. 97)</w:t>
      </w:r>
      <w:r w:rsidR="0027222B" w:rsidRPr="000A5E7C">
        <w:rPr>
          <w:sz w:val="22"/>
          <w:szCs w:val="22"/>
          <w:lang w:val="az-Latn-AZ"/>
        </w:rPr>
        <w:t xml:space="preserve"> </w:t>
      </w:r>
      <w:r w:rsidRPr="000A5E7C">
        <w:rPr>
          <w:color w:val="282828"/>
          <w:sz w:val="22"/>
          <w:szCs w:val="22"/>
          <w:lang w:val="az-Latn-AZ"/>
        </w:rPr>
        <w:t xml:space="preserve">Belə bir fəаliyyətə </w:t>
      </w:r>
      <w:r w:rsidRPr="000A5E7C">
        <w:rPr>
          <w:sz w:val="22"/>
          <w:szCs w:val="22"/>
          <w:lang w:val="az-Latn-AZ"/>
        </w:rPr>
        <w:t>uşaqlar</w:t>
      </w:r>
      <w:r w:rsidRPr="000A5E7C">
        <w:rPr>
          <w:color w:val="282828"/>
          <w:sz w:val="22"/>
          <w:szCs w:val="22"/>
          <w:lang w:val="az-Latn-AZ"/>
        </w:rPr>
        <w:t xml:space="preserve"> həvəslə qоşulur, öz istək və arzularına uyğun bilik və bacarıqlarını bütövlükdə nümaiş etdirməklə həyаtа keçirirlər və bu da onların artıq özlərini bir şəxsiyyət kimi ifadə etməyində, </w:t>
      </w:r>
      <w:r w:rsidRPr="000A5E7C">
        <w:rPr>
          <w:sz w:val="22"/>
          <w:szCs w:val="22"/>
          <w:lang w:val="az-Latn-AZ"/>
        </w:rPr>
        <w:t>kollektivçilik, intizamlılıq, birgə fəaliyyət, təşəbbüskarlıq və s. kimi lazımi əxlaqi keyfiyyətlərin formalaşdırılmasında</w:t>
      </w:r>
      <w:r w:rsidRPr="000A5E7C">
        <w:rPr>
          <w:color w:val="282828"/>
          <w:sz w:val="22"/>
          <w:szCs w:val="22"/>
          <w:lang w:val="az-Latn-AZ"/>
        </w:rPr>
        <w:t xml:space="preserve"> önəmli əhəmiyyət daşıyır. Bu fəaliyyətin həyata keçirilməsi xüsusi məktəblərdə </w:t>
      </w:r>
      <w:r w:rsidRPr="000A5E7C">
        <w:rPr>
          <w:sz w:val="22"/>
          <w:szCs w:val="22"/>
          <w:lang w:val="az-Latn-AZ"/>
        </w:rPr>
        <w:t xml:space="preserve">kiçik yaş dövründə təsviri </w:t>
      </w:r>
      <w:r w:rsidRPr="000A5E7C">
        <w:rPr>
          <w:color w:val="000000"/>
          <w:sz w:val="22"/>
          <w:szCs w:val="22"/>
          <w:lang w:val="az-Latn-AZ"/>
        </w:rPr>
        <w:t>incəsənət</w:t>
      </w:r>
      <w:r w:rsidRPr="000A5E7C">
        <w:rPr>
          <w:sz w:val="22"/>
          <w:szCs w:val="22"/>
          <w:lang w:val="az-Latn-AZ"/>
        </w:rPr>
        <w:t xml:space="preserve"> </w:t>
      </w:r>
      <w:r w:rsidRPr="000A5E7C">
        <w:rPr>
          <w:rFonts w:eastAsia="MS Mincho"/>
          <w:sz w:val="22"/>
          <w:szCs w:val="22"/>
          <w:lang w:val="az-Latn-AZ"/>
        </w:rPr>
        <w:t xml:space="preserve">fənninin tədrisinin mərhələlərini və korreksiya işinin metodlarını </w:t>
      </w:r>
      <w:r w:rsidRPr="000A5E7C">
        <w:rPr>
          <w:sz w:val="22"/>
          <w:szCs w:val="22"/>
          <w:lang w:val="az-Latn-AZ"/>
        </w:rPr>
        <w:t xml:space="preserve">sistemli şəkildə </w:t>
      </w:r>
      <w:r w:rsidRPr="000A5E7C">
        <w:rPr>
          <w:sz w:val="22"/>
          <w:szCs w:val="22"/>
          <w:lang w:val="az-Cyrl-AZ"/>
        </w:rPr>
        <w:t>öyrə</w:t>
      </w:r>
      <w:r w:rsidRPr="000A5E7C">
        <w:rPr>
          <w:sz w:val="22"/>
          <w:szCs w:val="22"/>
          <w:lang w:val="az-Latn-AZ"/>
        </w:rPr>
        <w:t xml:space="preserve">tməkdən, təlim və tərbiyə işlərinin lazımi istiqamətdə aparılmasından çox asılıdır.  </w:t>
      </w:r>
    </w:p>
    <w:p w:rsidR="00A91453" w:rsidRPr="000A5E7C" w:rsidRDefault="00446690" w:rsidP="000A5E7C">
      <w:pPr>
        <w:jc w:val="both"/>
        <w:rPr>
          <w:rFonts w:eastAsiaTheme="minorHAnsi"/>
          <w:bCs/>
          <w:color w:val="000000"/>
          <w:sz w:val="22"/>
          <w:szCs w:val="22"/>
          <w:lang w:val="az-Latn-AZ" w:eastAsia="en-US"/>
        </w:rPr>
      </w:pPr>
      <w:r w:rsidRPr="000A5E7C">
        <w:rPr>
          <w:color w:val="282828"/>
          <w:sz w:val="22"/>
          <w:szCs w:val="22"/>
          <w:lang w:val="az-Latn-AZ"/>
        </w:rPr>
        <w:t xml:space="preserve">     </w:t>
      </w:r>
      <w:r w:rsidRPr="000A5E7C">
        <w:rPr>
          <w:sz w:val="22"/>
          <w:szCs w:val="22"/>
          <w:lang w:val="az-Latn-AZ"/>
        </w:rPr>
        <w:t xml:space="preserve">Son illər psixologiya va pediqogika elmi araşdırmalardan məlum olur ki, </w:t>
      </w:r>
      <w:r w:rsidRPr="000A5E7C">
        <w:rPr>
          <w:color w:val="282828"/>
          <w:sz w:val="22"/>
          <w:szCs w:val="22"/>
          <w:lang w:val="az-Latn-AZ"/>
        </w:rPr>
        <w:t>müasir dövrümüzdə</w:t>
      </w:r>
      <w:r w:rsidRPr="000A5E7C">
        <w:rPr>
          <w:sz w:val="22"/>
          <w:szCs w:val="22"/>
          <w:lang w:val="az-Latn-AZ"/>
        </w:rPr>
        <w:t xml:space="preserve"> xüsusi məktəblərdə</w:t>
      </w:r>
      <w:r w:rsidRPr="000A5E7C">
        <w:rPr>
          <w:color w:val="282828"/>
          <w:sz w:val="22"/>
          <w:szCs w:val="22"/>
          <w:lang w:val="az-Latn-AZ"/>
        </w:rPr>
        <w:t xml:space="preserve"> </w:t>
      </w:r>
      <w:r w:rsidRPr="000A5E7C">
        <w:rPr>
          <w:sz w:val="22"/>
          <w:szCs w:val="22"/>
          <w:lang w:val="az-Latn-AZ"/>
        </w:rPr>
        <w:t xml:space="preserve">inklüziv uşaqlarla təsviri incəsənət dərslərinin keçirilməsi çox vacibdir. Ona görə ki, əgər xüsusi </w:t>
      </w:r>
      <w:r w:rsidRPr="000A5E7C">
        <w:rPr>
          <w:rFonts w:eastAsia="MS Mincho"/>
          <w:sz w:val="22"/>
          <w:szCs w:val="22"/>
          <w:lang w:val="az-Latn-AZ"/>
        </w:rPr>
        <w:t xml:space="preserve">təhsil müəssisələrində </w:t>
      </w:r>
      <w:r w:rsidRPr="000A5E7C">
        <w:rPr>
          <w:sz w:val="22"/>
          <w:szCs w:val="22"/>
          <w:lang w:val="az-Latn-AZ"/>
        </w:rPr>
        <w:t>təsviri incəsənətin praktik dərsləri keçirilməsə və yaxud da xüsusi məktəbin tədris planlarından çıxarılarsa, sağlamlıq imkanları məhdud uşaqların psixoloji drumunda çox böyük fəsadlar törədə bilər, yəni uşaqların hərtərəfli dinamik inkişafında xüsusən də normal əqli və intellektual</w:t>
      </w:r>
      <w:r w:rsidRPr="000A5E7C">
        <w:rPr>
          <w:color w:val="282828"/>
          <w:sz w:val="22"/>
          <w:szCs w:val="22"/>
          <w:lang w:val="az-Latn-AZ"/>
        </w:rPr>
        <w:t xml:space="preserve"> </w:t>
      </w:r>
      <w:r w:rsidRPr="000A5E7C">
        <w:rPr>
          <w:sz w:val="22"/>
          <w:szCs w:val="22"/>
          <w:lang w:val="az-Latn-AZ"/>
        </w:rPr>
        <w:t>inkişafına, estetik zövqün formalaşmasına ciddi mənfi təsir göstərə bilər</w:t>
      </w:r>
      <w:r w:rsidRPr="000A5E7C">
        <w:rPr>
          <w:color w:val="000000"/>
          <w:sz w:val="22"/>
          <w:szCs w:val="22"/>
          <w:lang w:val="az-Latn-AZ"/>
        </w:rPr>
        <w:t xml:space="preserve"> və bu da gələcəkdə onların </w:t>
      </w:r>
      <w:r w:rsidRPr="000A5E7C">
        <w:rPr>
          <w:rFonts w:eastAsiaTheme="minorHAnsi"/>
          <w:sz w:val="22"/>
          <w:szCs w:val="22"/>
          <w:lang w:val="az-Latn-AZ" w:eastAsia="en-US"/>
        </w:rPr>
        <w:t xml:space="preserve">reabilitasiya prosesində </w:t>
      </w:r>
      <w:r w:rsidRPr="000A5E7C">
        <w:rPr>
          <w:color w:val="000000"/>
          <w:sz w:val="22"/>
          <w:szCs w:val="22"/>
          <w:lang w:val="az-Latn-AZ"/>
        </w:rPr>
        <w:t xml:space="preserve">ciddi maneələr yarada bilər. </w:t>
      </w:r>
      <w:r w:rsidR="004B6BD3" w:rsidRPr="000A5E7C">
        <w:rPr>
          <w:rFonts w:eastAsia="MS Mincho"/>
          <w:bCs/>
          <w:sz w:val="22"/>
          <w:szCs w:val="22"/>
          <w:lang w:val="az-Latn-AZ"/>
        </w:rPr>
        <w:t>(Həmzəyev,</w:t>
      </w:r>
      <w:r w:rsidR="004B6BD3" w:rsidRPr="000A5E7C">
        <w:rPr>
          <w:rFonts w:eastAsiaTheme="minorHAnsi"/>
          <w:sz w:val="22"/>
          <w:szCs w:val="22"/>
          <w:lang w:val="az-Latn-AZ" w:eastAsia="en-US"/>
        </w:rPr>
        <w:t xml:space="preserve"> </w:t>
      </w:r>
      <w:r w:rsidR="004B6BD3" w:rsidRPr="000A5E7C">
        <w:rPr>
          <w:rFonts w:eastAsia="MS Mincho"/>
          <w:bCs/>
          <w:sz w:val="22"/>
          <w:szCs w:val="22"/>
          <w:lang w:val="az-Latn-AZ"/>
        </w:rPr>
        <w:t>1991, s. 118)</w:t>
      </w:r>
      <w:r w:rsidR="004B6BD3" w:rsidRPr="000A5E7C">
        <w:rPr>
          <w:rFonts w:ascii="Arial" w:eastAsia="MS Mincho" w:hAnsi="Arial" w:cs="Arial"/>
          <w:bCs/>
          <w:sz w:val="22"/>
          <w:szCs w:val="22"/>
          <w:lang w:val="az-Latn-AZ"/>
        </w:rPr>
        <w:t xml:space="preserve"> </w:t>
      </w:r>
      <w:r w:rsidRPr="000A5E7C">
        <w:rPr>
          <w:color w:val="000000"/>
          <w:sz w:val="22"/>
          <w:szCs w:val="22"/>
          <w:lang w:val="az-Latn-AZ"/>
        </w:rPr>
        <w:t xml:space="preserve">Deməli belə bir nəticəyə gəlmək olar ki, həqiqətəndə </w:t>
      </w:r>
      <w:r w:rsidRPr="000A5E7C">
        <w:rPr>
          <w:sz w:val="22"/>
          <w:szCs w:val="22"/>
          <w:lang w:val="az-Latn-AZ"/>
        </w:rPr>
        <w:t xml:space="preserve">təsviri incəsənət dərslərinin hərtərəfli cəhətdən böyük potensiala malik olması inklüziv uşaqların emosional hisslərinə və psixoloji durumlarına, təfəkkür, təxəyyül, görmə, qavramalarını onlarda xüsusi metodlarla inkişaf etdirmək bacarığına, </w:t>
      </w:r>
      <w:r w:rsidRPr="000A5E7C">
        <w:rPr>
          <w:rFonts w:eastAsia="MS Mincho"/>
          <w:sz w:val="22"/>
          <w:szCs w:val="22"/>
          <w:lang w:val="az-Latn-AZ"/>
        </w:rPr>
        <w:t xml:space="preserve">bədii-estetik savada, dünyagörüşünə, </w:t>
      </w:r>
      <w:r w:rsidRPr="000A5E7C">
        <w:rPr>
          <w:sz w:val="22"/>
          <w:szCs w:val="22"/>
          <w:lang w:val="az-Latn-AZ"/>
        </w:rPr>
        <w:t>mənəvi və estetik tərbiyəsinə,</w:t>
      </w:r>
      <w:r w:rsidRPr="000A5E7C">
        <w:rPr>
          <w:rFonts w:eastAsia="MS Mincho"/>
          <w:sz w:val="22"/>
          <w:szCs w:val="22"/>
          <w:lang w:val="az-Latn-AZ"/>
        </w:rPr>
        <w:t xml:space="preserve"> korreksiya işinin elmi-nəzəri əsaslara və prinsiplərə əsaslanaraq aparılmasına</w:t>
      </w:r>
      <w:r w:rsidRPr="000A5E7C">
        <w:rPr>
          <w:sz w:val="22"/>
          <w:szCs w:val="22"/>
          <w:lang w:val="az-Latn-AZ"/>
        </w:rPr>
        <w:t xml:space="preserve"> lazımı səviyyədə həyata keçirilməsinə effektiv təsir etmək qüvvəsinə malik olub onların təhsil vasitəsilə cəmiyyətdə müxtəlif şəraitlərə asanlıqla adaptasiyasında çox böyük imkanlar yaradır. </w:t>
      </w:r>
    </w:p>
    <w:p w:rsidR="00AE1D30" w:rsidRPr="000A5E7C" w:rsidRDefault="00AE1D30" w:rsidP="000A5E7C">
      <w:pPr>
        <w:jc w:val="both"/>
        <w:rPr>
          <w:rFonts w:eastAsiaTheme="minorHAnsi"/>
          <w:bCs/>
          <w:color w:val="000000"/>
          <w:sz w:val="22"/>
          <w:szCs w:val="22"/>
          <w:lang w:val="az-Latn-AZ" w:eastAsia="en-US"/>
        </w:rPr>
      </w:pPr>
    </w:p>
    <w:p w:rsidR="00A91453" w:rsidRPr="000A5E7C" w:rsidRDefault="00AE1D30" w:rsidP="000A5E7C">
      <w:pPr>
        <w:jc w:val="center"/>
        <w:rPr>
          <w:b/>
          <w:sz w:val="22"/>
          <w:szCs w:val="22"/>
          <w:lang w:val="az-Latn-AZ"/>
        </w:rPr>
      </w:pPr>
      <w:r w:rsidRPr="000A5E7C">
        <w:rPr>
          <w:b/>
          <w:sz w:val="22"/>
          <w:szCs w:val="22"/>
          <w:lang w:val="az-Latn-AZ"/>
        </w:rPr>
        <w:t>Ədəbiyyat siyahısı</w:t>
      </w:r>
    </w:p>
    <w:p w:rsidR="00A91453" w:rsidRPr="000A5E7C" w:rsidRDefault="00A91453" w:rsidP="000A5E7C">
      <w:pPr>
        <w:rPr>
          <w:sz w:val="22"/>
          <w:szCs w:val="22"/>
          <w:lang w:val="az-Latn-AZ"/>
        </w:rPr>
      </w:pPr>
    </w:p>
    <w:p w:rsidR="00A91453" w:rsidRPr="000A5E7C" w:rsidRDefault="00A91453" w:rsidP="000A5E7C">
      <w:pPr>
        <w:jc w:val="both"/>
        <w:rPr>
          <w:sz w:val="22"/>
          <w:szCs w:val="22"/>
          <w:lang w:val="az-Latn-AZ"/>
        </w:rPr>
      </w:pPr>
      <w:r w:rsidRPr="000A5E7C">
        <w:rPr>
          <w:sz w:val="22"/>
          <w:szCs w:val="22"/>
          <w:lang w:val="az-Latn-AZ"/>
        </w:rPr>
        <w:t>1.</w:t>
      </w:r>
      <w:r w:rsidR="00467EA8" w:rsidRPr="000A5E7C">
        <w:rPr>
          <w:sz w:val="22"/>
          <w:szCs w:val="22"/>
          <w:lang w:val="az-Latn-AZ"/>
        </w:rPr>
        <w:t xml:space="preserve"> </w:t>
      </w:r>
      <w:r w:rsidRPr="000A5E7C">
        <w:rPr>
          <w:sz w:val="22"/>
          <w:szCs w:val="22"/>
          <w:lang w:val="az-Latn-AZ"/>
        </w:rPr>
        <w:t>Atayev S. (2001). İbtidai siniflərdə təsviri sənətin tədrisi metodikası. Bakı: Nurlan Nəşriyyatı,  102-168.</w:t>
      </w:r>
    </w:p>
    <w:p w:rsidR="00467EA8" w:rsidRPr="000A5E7C" w:rsidRDefault="001C06E2" w:rsidP="000A5E7C">
      <w:pPr>
        <w:pStyle w:val="20"/>
        <w:widowControl w:val="0"/>
        <w:jc w:val="both"/>
        <w:rPr>
          <w:rFonts w:ascii="Times New Roman" w:eastAsia="MS Mincho" w:hAnsi="Times New Roman" w:cs="Times New Roman"/>
          <w:b w:val="0"/>
          <w:bCs/>
          <w:sz w:val="22"/>
          <w:lang w:val="ru-RU"/>
        </w:rPr>
      </w:pPr>
      <w:r w:rsidRPr="000A5E7C">
        <w:rPr>
          <w:rFonts w:ascii="Times New Roman" w:eastAsia="MS Mincho" w:hAnsi="Times New Roman" w:cs="Times New Roman"/>
          <w:b w:val="0"/>
          <w:bCs/>
          <w:sz w:val="22"/>
          <w:lang w:val="ru-RU"/>
        </w:rPr>
        <w:t>2.</w:t>
      </w:r>
      <w:r w:rsidR="00467EA8" w:rsidRPr="000A5E7C">
        <w:rPr>
          <w:rFonts w:ascii="Times New Roman" w:eastAsia="MS Mincho" w:hAnsi="Times New Roman" w:cs="Times New Roman"/>
          <w:b w:val="0"/>
          <w:bCs/>
          <w:sz w:val="22"/>
          <w:lang w:val="az-Latn-AZ"/>
        </w:rPr>
        <w:t xml:space="preserve"> </w:t>
      </w:r>
      <w:proofErr w:type="spellStart"/>
      <w:r w:rsidRPr="000A5E7C">
        <w:rPr>
          <w:rFonts w:ascii="Times New Roman" w:eastAsia="MS Mincho" w:hAnsi="Times New Roman" w:cs="Times New Roman"/>
          <w:b w:val="0"/>
          <w:bCs/>
          <w:sz w:val="22"/>
          <w:lang w:val="ru-RU"/>
        </w:rPr>
        <w:t>Грошенков</w:t>
      </w:r>
      <w:proofErr w:type="spellEnd"/>
      <w:r w:rsidRPr="000A5E7C">
        <w:rPr>
          <w:rFonts w:ascii="Times New Roman" w:eastAsia="MS Mincho" w:hAnsi="Times New Roman" w:cs="Times New Roman"/>
          <w:b w:val="0"/>
          <w:bCs/>
          <w:sz w:val="22"/>
          <w:lang w:val="ru-RU"/>
        </w:rPr>
        <w:t xml:space="preserve"> И.А. </w:t>
      </w:r>
      <w:r w:rsidRPr="000A5E7C">
        <w:rPr>
          <w:rFonts w:ascii="Times New Roman" w:eastAsia="MS Mincho" w:hAnsi="Times New Roman" w:cs="Times New Roman"/>
          <w:b w:val="0"/>
          <w:bCs/>
          <w:sz w:val="22"/>
          <w:lang w:val="az-Latn-AZ"/>
        </w:rPr>
        <w:t>(</w:t>
      </w:r>
      <w:r w:rsidRPr="000A5E7C">
        <w:rPr>
          <w:rFonts w:ascii="Times New Roman" w:eastAsia="MS Mincho" w:hAnsi="Times New Roman" w:cs="Times New Roman"/>
          <w:b w:val="0"/>
          <w:bCs/>
          <w:sz w:val="22"/>
          <w:lang w:val="ru-RU"/>
        </w:rPr>
        <w:t>2003). Изобразительная деятельность во вспомогательной школе. Учеб. пособие. Москва</w:t>
      </w:r>
      <w:r w:rsidRPr="000A5E7C">
        <w:rPr>
          <w:rFonts w:ascii="Times New Roman" w:eastAsia="MS Mincho" w:hAnsi="Times New Roman" w:cs="Times New Roman"/>
          <w:b w:val="0"/>
          <w:bCs/>
          <w:sz w:val="22"/>
          <w:lang w:val="az-Latn-AZ"/>
        </w:rPr>
        <w:t xml:space="preserve">: </w:t>
      </w:r>
      <w:r w:rsidRPr="000A5E7C">
        <w:rPr>
          <w:rFonts w:ascii="Times New Roman" w:eastAsia="MS Mincho" w:hAnsi="Times New Roman" w:cs="Times New Roman"/>
          <w:b w:val="0"/>
          <w:bCs/>
          <w:sz w:val="22"/>
          <w:lang w:val="ru-RU"/>
        </w:rPr>
        <w:t xml:space="preserve">Просвещение, </w:t>
      </w:r>
      <w:r w:rsidR="00EC7B8F" w:rsidRPr="000A5E7C">
        <w:rPr>
          <w:rFonts w:ascii="Times New Roman" w:eastAsia="MS Mincho" w:hAnsi="Times New Roman" w:cs="Times New Roman"/>
          <w:b w:val="0"/>
          <w:bCs/>
          <w:sz w:val="22"/>
          <w:lang w:val="az-Latn-AZ"/>
        </w:rPr>
        <w:t>114-</w:t>
      </w:r>
      <w:r w:rsidRPr="000A5E7C">
        <w:rPr>
          <w:rFonts w:ascii="Times New Roman" w:eastAsia="MS Mincho" w:hAnsi="Times New Roman" w:cs="Times New Roman"/>
          <w:b w:val="0"/>
          <w:bCs/>
          <w:sz w:val="22"/>
          <w:lang w:val="ru-RU"/>
        </w:rPr>
        <w:t>15</w:t>
      </w:r>
      <w:r w:rsidRPr="000A5E7C">
        <w:rPr>
          <w:rFonts w:ascii="Times New Roman" w:eastAsia="MS Mincho" w:hAnsi="Times New Roman" w:cs="Times New Roman"/>
          <w:b w:val="0"/>
          <w:bCs/>
          <w:sz w:val="22"/>
          <w:lang w:val="az-Latn-AZ"/>
        </w:rPr>
        <w:t>2</w:t>
      </w:r>
      <w:r w:rsidR="00EC7B8F" w:rsidRPr="000A5E7C">
        <w:rPr>
          <w:rFonts w:ascii="Times New Roman" w:eastAsia="MS Mincho" w:hAnsi="Times New Roman" w:cs="Times New Roman"/>
          <w:b w:val="0"/>
          <w:bCs/>
          <w:sz w:val="22"/>
          <w:lang w:val="ru-RU"/>
        </w:rPr>
        <w:t>.</w:t>
      </w:r>
    </w:p>
    <w:p w:rsidR="00D225EE" w:rsidRPr="000A5E7C" w:rsidRDefault="00467EA8" w:rsidP="000A5E7C">
      <w:pPr>
        <w:pStyle w:val="20"/>
        <w:widowControl w:val="0"/>
        <w:jc w:val="both"/>
        <w:rPr>
          <w:rFonts w:ascii="Times New Roman" w:eastAsia="MS Mincho" w:hAnsi="Times New Roman" w:cs="Times New Roman"/>
          <w:b w:val="0"/>
          <w:bCs/>
          <w:sz w:val="22"/>
          <w:lang w:val="ru-RU"/>
        </w:rPr>
      </w:pPr>
      <w:r w:rsidRPr="000A5E7C">
        <w:rPr>
          <w:rFonts w:ascii="Times New Roman" w:eastAsia="MS Mincho" w:hAnsi="Times New Roman" w:cs="Times New Roman"/>
          <w:b w:val="0"/>
          <w:bCs/>
          <w:sz w:val="22"/>
          <w:lang w:val="az-Latn-AZ"/>
        </w:rPr>
        <w:t>3.</w:t>
      </w:r>
      <w:r w:rsidR="00BB598B" w:rsidRPr="000A5E7C">
        <w:rPr>
          <w:rFonts w:ascii="Times New Roman" w:eastAsia="MS Mincho" w:hAnsi="Times New Roman" w:cs="Times New Roman"/>
          <w:b w:val="0"/>
          <w:bCs/>
          <w:sz w:val="22"/>
          <w:lang w:val="az-Latn-AZ"/>
        </w:rPr>
        <w:t xml:space="preserve"> </w:t>
      </w:r>
      <w:r w:rsidR="00BB598B" w:rsidRPr="000A5E7C">
        <w:rPr>
          <w:rFonts w:ascii="Times New Roman" w:eastAsia="MS Mincho" w:hAnsi="Times New Roman" w:cs="Times New Roman"/>
          <w:b w:val="0"/>
          <w:bCs/>
          <w:sz w:val="22"/>
          <w:lang w:val="ru-RU"/>
        </w:rPr>
        <w:t xml:space="preserve">Головина Т.Н. </w:t>
      </w:r>
      <w:r w:rsidR="00BB598B" w:rsidRPr="000A5E7C">
        <w:rPr>
          <w:rFonts w:ascii="Times New Roman" w:eastAsia="MS Mincho" w:hAnsi="Times New Roman" w:cs="Times New Roman"/>
          <w:b w:val="0"/>
          <w:bCs/>
          <w:sz w:val="22"/>
          <w:lang w:val="az-Latn-AZ"/>
        </w:rPr>
        <w:t>(</w:t>
      </w:r>
      <w:r w:rsidR="00BB598B" w:rsidRPr="000A5E7C">
        <w:rPr>
          <w:rFonts w:ascii="Times New Roman" w:eastAsia="MS Mincho" w:hAnsi="Times New Roman" w:cs="Times New Roman"/>
          <w:b w:val="0"/>
          <w:bCs/>
          <w:sz w:val="22"/>
          <w:lang w:val="ru-RU"/>
        </w:rPr>
        <w:t>1992</w:t>
      </w:r>
      <w:r w:rsidR="00BB598B" w:rsidRPr="000A5E7C">
        <w:rPr>
          <w:rFonts w:ascii="Times New Roman" w:eastAsia="MS Mincho" w:hAnsi="Times New Roman" w:cs="Times New Roman"/>
          <w:b w:val="0"/>
          <w:bCs/>
          <w:sz w:val="22"/>
          <w:lang w:val="az-Latn-AZ"/>
        </w:rPr>
        <w:t xml:space="preserve">). </w:t>
      </w:r>
      <w:r w:rsidR="00BB598B" w:rsidRPr="000A5E7C">
        <w:rPr>
          <w:rFonts w:ascii="Times New Roman" w:eastAsia="MS Mincho" w:hAnsi="Times New Roman" w:cs="Times New Roman"/>
          <w:b w:val="0"/>
          <w:bCs/>
          <w:sz w:val="22"/>
          <w:lang w:val="ru-RU"/>
        </w:rPr>
        <w:t>Эстетическое воспитание во вспомогательной школе. Москва</w:t>
      </w:r>
      <w:r w:rsidR="00BB598B" w:rsidRPr="000A5E7C">
        <w:rPr>
          <w:rFonts w:ascii="Times New Roman" w:eastAsia="MS Mincho" w:hAnsi="Times New Roman" w:cs="Times New Roman"/>
          <w:b w:val="0"/>
          <w:bCs/>
          <w:sz w:val="22"/>
          <w:lang w:val="az-Latn-AZ"/>
        </w:rPr>
        <w:t>:</w:t>
      </w:r>
      <w:r w:rsidR="00BB598B" w:rsidRPr="000A5E7C">
        <w:rPr>
          <w:rFonts w:ascii="Times New Roman" w:eastAsia="MS Mincho" w:hAnsi="Times New Roman" w:cs="Times New Roman"/>
          <w:b w:val="0"/>
          <w:bCs/>
          <w:sz w:val="22"/>
          <w:lang w:val="ru-RU"/>
        </w:rPr>
        <w:t xml:space="preserve"> Просвещение, </w:t>
      </w:r>
      <w:r w:rsidR="00BB598B" w:rsidRPr="000A5E7C">
        <w:rPr>
          <w:rFonts w:ascii="Times New Roman" w:eastAsia="MS Mincho" w:hAnsi="Times New Roman" w:cs="Times New Roman"/>
          <w:b w:val="0"/>
          <w:bCs/>
          <w:sz w:val="22"/>
          <w:lang w:val="az-Latn-AZ"/>
        </w:rPr>
        <w:t>97-146</w:t>
      </w:r>
      <w:r w:rsidR="00BB598B" w:rsidRPr="000A5E7C">
        <w:rPr>
          <w:rFonts w:ascii="Times New Roman" w:eastAsia="MS Mincho" w:hAnsi="Times New Roman" w:cs="Times New Roman"/>
          <w:b w:val="0"/>
          <w:bCs/>
          <w:sz w:val="22"/>
          <w:lang w:val="ru-RU"/>
        </w:rPr>
        <w:t>.</w:t>
      </w:r>
    </w:p>
    <w:p w:rsidR="00485A41" w:rsidRPr="000A5E7C" w:rsidRDefault="00D225EE" w:rsidP="000A5E7C">
      <w:pPr>
        <w:pStyle w:val="20"/>
        <w:widowControl w:val="0"/>
        <w:jc w:val="both"/>
        <w:rPr>
          <w:rFonts w:ascii="Times New Roman" w:eastAsia="MS Mincho" w:hAnsi="Times New Roman" w:cs="Times New Roman"/>
          <w:b w:val="0"/>
          <w:bCs/>
          <w:sz w:val="22"/>
          <w:lang w:val="az-Latn-AZ"/>
        </w:rPr>
      </w:pPr>
      <w:r w:rsidRPr="000A5E7C">
        <w:rPr>
          <w:rFonts w:ascii="Times New Roman" w:eastAsia="MS Mincho" w:hAnsi="Times New Roman" w:cs="Times New Roman"/>
          <w:b w:val="0"/>
          <w:bCs/>
          <w:sz w:val="22"/>
          <w:lang w:val="az-Latn-AZ"/>
        </w:rPr>
        <w:t xml:space="preserve">4. </w:t>
      </w:r>
      <w:r w:rsidR="002A4F2D" w:rsidRPr="000A5E7C">
        <w:rPr>
          <w:rFonts w:ascii="Times New Roman" w:eastAsia="MS Mincho" w:hAnsi="Times New Roman" w:cs="Times New Roman"/>
          <w:b w:val="0"/>
          <w:bCs/>
          <w:sz w:val="22"/>
          <w:lang w:val="az-Latn-AZ"/>
        </w:rPr>
        <w:t xml:space="preserve">Həmzəyev M. (1991) Pedaqoji psixologiya. Bakı: Maarif </w:t>
      </w:r>
      <w:r w:rsidR="002A4F2D" w:rsidRPr="000A5E7C">
        <w:rPr>
          <w:rFonts w:ascii="Times New Roman" w:hAnsi="Times New Roman" w:cs="Times New Roman"/>
          <w:b w:val="0"/>
          <w:sz w:val="22"/>
          <w:lang w:val="az-Latn-AZ"/>
        </w:rPr>
        <w:t>Nəşriyyatı, 73-</w:t>
      </w:r>
      <w:r w:rsidR="002A4F2D" w:rsidRPr="000A5E7C">
        <w:rPr>
          <w:rFonts w:ascii="Times New Roman" w:eastAsia="MS Mincho" w:hAnsi="Times New Roman" w:cs="Times New Roman"/>
          <w:b w:val="0"/>
          <w:bCs/>
          <w:sz w:val="22"/>
          <w:lang w:val="az-Latn-AZ"/>
        </w:rPr>
        <w:t xml:space="preserve">132 s. </w:t>
      </w:r>
    </w:p>
    <w:p w:rsidR="00FD5B36" w:rsidRPr="000A5E7C" w:rsidRDefault="00485A41" w:rsidP="000A5E7C">
      <w:pPr>
        <w:tabs>
          <w:tab w:val="left" w:pos="2790"/>
        </w:tabs>
        <w:jc w:val="both"/>
        <w:rPr>
          <w:sz w:val="22"/>
          <w:szCs w:val="22"/>
          <w:lang w:val="az-Latn-AZ"/>
        </w:rPr>
      </w:pPr>
      <w:r w:rsidRPr="000A5E7C">
        <w:rPr>
          <w:rFonts w:eastAsia="MS Mincho"/>
          <w:b/>
          <w:bCs/>
          <w:sz w:val="22"/>
          <w:szCs w:val="22"/>
          <w:lang w:val="az-Latn-AZ"/>
        </w:rPr>
        <w:t>5</w:t>
      </w:r>
      <w:r w:rsidRPr="000A5E7C">
        <w:rPr>
          <w:rFonts w:eastAsia="MS Mincho"/>
          <w:bCs/>
          <w:sz w:val="22"/>
          <w:szCs w:val="22"/>
          <w:lang w:val="az-Latn-AZ"/>
        </w:rPr>
        <w:t>.</w:t>
      </w:r>
      <w:r w:rsidR="00FD5B36" w:rsidRPr="000A5E7C">
        <w:rPr>
          <w:rFonts w:eastAsia="MS Mincho"/>
          <w:bCs/>
          <w:sz w:val="22"/>
          <w:szCs w:val="22"/>
          <w:lang w:val="az-Latn-AZ"/>
        </w:rPr>
        <w:t xml:space="preserve"> </w:t>
      </w:r>
      <w:r w:rsidR="00FD5B36" w:rsidRPr="000A5E7C">
        <w:rPr>
          <w:sz w:val="22"/>
          <w:szCs w:val="22"/>
          <w:lang w:val="az-Latn-AZ"/>
        </w:rPr>
        <w:t xml:space="preserve">Жидкина Т.С. </w:t>
      </w:r>
      <w:r w:rsidR="00B01967" w:rsidRPr="000A5E7C">
        <w:rPr>
          <w:sz w:val="22"/>
          <w:szCs w:val="22"/>
          <w:lang w:val="az-Latn-AZ"/>
        </w:rPr>
        <w:t xml:space="preserve">(2005). </w:t>
      </w:r>
      <w:r w:rsidR="00FD5B36" w:rsidRPr="000A5E7C">
        <w:rPr>
          <w:sz w:val="22"/>
          <w:szCs w:val="22"/>
          <w:lang w:val="az-Latn-AZ"/>
        </w:rPr>
        <w:t xml:space="preserve">Методика преподавания ручного труда в младших классах коррекционной школы VIII вида: Учеб. пособие для студ. высш. учеб. заведений. </w:t>
      </w:r>
      <w:r w:rsidR="00FD5B36" w:rsidRPr="000A5E7C">
        <w:rPr>
          <w:rFonts w:eastAsia="MS Mincho"/>
          <w:bCs/>
          <w:sz w:val="22"/>
          <w:szCs w:val="22"/>
          <w:lang w:val="az-Latn-AZ"/>
        </w:rPr>
        <w:t xml:space="preserve">Москва: </w:t>
      </w:r>
      <w:r w:rsidR="00B01967" w:rsidRPr="000A5E7C">
        <w:rPr>
          <w:sz w:val="22"/>
          <w:szCs w:val="22"/>
          <w:lang w:val="az-Latn-AZ"/>
        </w:rPr>
        <w:t>Издательский центр Академия, 123-192.</w:t>
      </w:r>
    </w:p>
    <w:p w:rsidR="00397047" w:rsidRPr="000A5E7C" w:rsidRDefault="00397047" w:rsidP="000A5E7C">
      <w:pPr>
        <w:pStyle w:val="20"/>
        <w:widowControl w:val="0"/>
        <w:jc w:val="both"/>
        <w:rPr>
          <w:rFonts w:ascii="Times New Roman" w:eastAsia="MS Mincho" w:hAnsi="Times New Roman" w:cs="Times New Roman"/>
          <w:b w:val="0"/>
          <w:bCs/>
          <w:sz w:val="22"/>
          <w:lang w:val="ru-RU"/>
        </w:rPr>
      </w:pPr>
      <w:r w:rsidRPr="000A5E7C">
        <w:rPr>
          <w:rFonts w:ascii="Times New Roman" w:hAnsi="Times New Roman" w:cs="Times New Roman"/>
          <w:b w:val="0"/>
          <w:sz w:val="22"/>
          <w:lang w:val="az-Latn-AZ"/>
        </w:rPr>
        <w:t xml:space="preserve">6. </w:t>
      </w:r>
      <w:r w:rsidRPr="000A5E7C">
        <w:rPr>
          <w:rFonts w:ascii="Times New Roman" w:eastAsia="MS Mincho" w:hAnsi="Times New Roman" w:cs="Times New Roman"/>
          <w:b w:val="0"/>
          <w:bCs/>
          <w:sz w:val="22"/>
          <w:lang w:val="ru-RU"/>
        </w:rPr>
        <w:t>Николаев А.М.</w:t>
      </w:r>
      <w:r w:rsidRPr="000A5E7C">
        <w:rPr>
          <w:rFonts w:ascii="Times New Roman" w:eastAsia="MS Mincho" w:hAnsi="Times New Roman" w:cs="Times New Roman"/>
          <w:b w:val="0"/>
          <w:bCs/>
          <w:sz w:val="22"/>
          <w:lang w:val="az-Latn-AZ"/>
        </w:rPr>
        <w:t xml:space="preserve">(1985). </w:t>
      </w:r>
      <w:r w:rsidRPr="000A5E7C">
        <w:rPr>
          <w:rFonts w:ascii="Times New Roman" w:eastAsia="MS Mincho" w:hAnsi="Times New Roman" w:cs="Times New Roman"/>
          <w:b w:val="0"/>
          <w:bCs/>
          <w:sz w:val="22"/>
          <w:lang w:val="ru-RU"/>
        </w:rPr>
        <w:t xml:space="preserve">Обучение </w:t>
      </w:r>
      <w:proofErr w:type="spellStart"/>
      <w:r w:rsidRPr="000A5E7C">
        <w:rPr>
          <w:rFonts w:ascii="Times New Roman" w:eastAsia="MS Mincho" w:hAnsi="Times New Roman" w:cs="Times New Roman"/>
          <w:b w:val="0"/>
          <w:bCs/>
          <w:sz w:val="22"/>
          <w:lang w:val="ru-RU"/>
        </w:rPr>
        <w:t>декаративному</w:t>
      </w:r>
      <w:proofErr w:type="spellEnd"/>
      <w:r w:rsidRPr="000A5E7C">
        <w:rPr>
          <w:rFonts w:ascii="Times New Roman" w:eastAsia="MS Mincho" w:hAnsi="Times New Roman" w:cs="Times New Roman"/>
          <w:b w:val="0"/>
          <w:bCs/>
          <w:sz w:val="22"/>
          <w:lang w:val="ru-RU"/>
        </w:rPr>
        <w:t xml:space="preserve"> рисованию во вспомогательной школе. Коррекционно-развивающая направленность обучения и воспитания умственно отсталых детей. Москва</w:t>
      </w:r>
      <w:r w:rsidRPr="000A5E7C">
        <w:rPr>
          <w:rFonts w:ascii="Times New Roman" w:eastAsia="MS Mincho" w:hAnsi="Times New Roman" w:cs="Times New Roman"/>
          <w:b w:val="0"/>
          <w:bCs/>
          <w:sz w:val="22"/>
          <w:lang w:val="az-Latn-AZ"/>
        </w:rPr>
        <w:t>:</w:t>
      </w:r>
      <w:r w:rsidRPr="000A5E7C">
        <w:rPr>
          <w:rFonts w:ascii="Times New Roman" w:eastAsia="MS Mincho" w:hAnsi="Times New Roman" w:cs="Times New Roman"/>
          <w:b w:val="0"/>
          <w:bCs/>
          <w:sz w:val="22"/>
          <w:lang w:val="ru-RU"/>
        </w:rPr>
        <w:t xml:space="preserve"> Просвещение, </w:t>
      </w:r>
      <w:r w:rsidRPr="000A5E7C">
        <w:rPr>
          <w:rFonts w:ascii="Times New Roman" w:eastAsia="MS Mincho" w:hAnsi="Times New Roman" w:cs="Times New Roman"/>
          <w:b w:val="0"/>
          <w:bCs/>
          <w:sz w:val="22"/>
          <w:lang w:val="az-Latn-AZ"/>
        </w:rPr>
        <w:t>151-182</w:t>
      </w:r>
      <w:r w:rsidRPr="000A5E7C">
        <w:rPr>
          <w:rFonts w:ascii="Times New Roman" w:eastAsia="MS Mincho" w:hAnsi="Times New Roman" w:cs="Times New Roman"/>
          <w:b w:val="0"/>
          <w:bCs/>
          <w:sz w:val="22"/>
          <w:lang w:val="ru-RU"/>
        </w:rPr>
        <w:t>.</w:t>
      </w:r>
      <w:r w:rsidRPr="000A5E7C">
        <w:rPr>
          <w:rFonts w:ascii="Times New Roman" w:eastAsia="MS Mincho" w:hAnsi="Times New Roman" w:cs="Times New Roman"/>
          <w:b w:val="0"/>
          <w:bCs/>
          <w:sz w:val="22"/>
          <w:lang w:val="az-Latn-AZ"/>
        </w:rPr>
        <w:t xml:space="preserve">    </w:t>
      </w:r>
    </w:p>
    <w:p w:rsidR="00397047" w:rsidRPr="000A5E7C" w:rsidRDefault="00397047" w:rsidP="000A5E7C">
      <w:pPr>
        <w:tabs>
          <w:tab w:val="left" w:pos="2790"/>
        </w:tabs>
        <w:jc w:val="both"/>
        <w:rPr>
          <w:sz w:val="22"/>
          <w:szCs w:val="22"/>
        </w:rPr>
      </w:pPr>
    </w:p>
    <w:p w:rsidR="006F694C" w:rsidRPr="000A5E7C" w:rsidRDefault="006F694C" w:rsidP="000A5E7C">
      <w:pPr>
        <w:tabs>
          <w:tab w:val="left" w:pos="2790"/>
        </w:tabs>
        <w:jc w:val="both"/>
        <w:rPr>
          <w:sz w:val="22"/>
          <w:szCs w:val="22"/>
        </w:rPr>
      </w:pPr>
    </w:p>
    <w:p w:rsidR="006F694C" w:rsidRPr="000A5E7C" w:rsidRDefault="006F694C" w:rsidP="000A5E7C">
      <w:pPr>
        <w:jc w:val="right"/>
        <w:rPr>
          <w:b/>
          <w:sz w:val="22"/>
          <w:szCs w:val="22"/>
          <w:lang w:val="az-Latn-AZ"/>
        </w:rPr>
      </w:pPr>
      <w:r w:rsidRPr="000A5E7C">
        <w:rPr>
          <w:b/>
          <w:sz w:val="22"/>
          <w:szCs w:val="22"/>
          <w:lang w:val="az-Latn-AZ"/>
        </w:rPr>
        <w:t>Dadaşov İlham  Minacət  oğlu</w:t>
      </w:r>
    </w:p>
    <w:p w:rsidR="007A0841" w:rsidRPr="000A5E7C" w:rsidRDefault="007A0841" w:rsidP="000A5E7C">
      <w:pPr>
        <w:jc w:val="center"/>
        <w:rPr>
          <w:b/>
          <w:color w:val="282828"/>
          <w:sz w:val="22"/>
          <w:szCs w:val="22"/>
          <w:lang w:val="az-Latn-AZ"/>
        </w:rPr>
      </w:pPr>
    </w:p>
    <w:p w:rsidR="007A0841" w:rsidRPr="000A5E7C" w:rsidRDefault="007A0841" w:rsidP="000A5E7C">
      <w:pPr>
        <w:jc w:val="center"/>
        <w:rPr>
          <w:color w:val="282828"/>
          <w:sz w:val="22"/>
          <w:szCs w:val="22"/>
          <w:lang w:val="az-Latn-AZ"/>
        </w:rPr>
      </w:pPr>
      <w:r w:rsidRPr="000A5E7C">
        <w:rPr>
          <w:b/>
          <w:color w:val="282828"/>
          <w:sz w:val="22"/>
          <w:szCs w:val="22"/>
          <w:lang w:val="az-Latn-AZ"/>
        </w:rPr>
        <w:t>XÜSUSİ TƏHSİL MÜƏSSİSƏLƏRİNDƏ</w:t>
      </w:r>
      <w:r w:rsidRPr="000A5E7C">
        <w:rPr>
          <w:color w:val="282828"/>
          <w:sz w:val="22"/>
          <w:szCs w:val="22"/>
          <w:lang w:val="az-Latn-AZ"/>
        </w:rPr>
        <w:t xml:space="preserve"> </w:t>
      </w:r>
      <w:r w:rsidRPr="000A5E7C">
        <w:rPr>
          <w:b/>
          <w:sz w:val="22"/>
          <w:szCs w:val="22"/>
          <w:lang w:val="az-Latn-AZ"/>
        </w:rPr>
        <w:t xml:space="preserve">TƏSVİRİ İNCƏSƏNƏT DƏRSLƏRİNİN </w:t>
      </w:r>
      <w:r w:rsidRPr="000A5E7C">
        <w:rPr>
          <w:rFonts w:eastAsiaTheme="minorHAnsi"/>
          <w:b/>
          <w:bCs/>
          <w:color w:val="000000"/>
          <w:sz w:val="22"/>
          <w:szCs w:val="22"/>
          <w:lang w:val="az-Latn-AZ" w:eastAsia="en-US"/>
        </w:rPr>
        <w:t>SAĞLAMLIQ İMKANLARI MƏHDUD UŞAQLARIN  REABİLİTASİYASINDA ƏHƏMİYYƏTLİ ROLU</w:t>
      </w:r>
    </w:p>
    <w:p w:rsidR="00B475A2" w:rsidRPr="000A5E7C" w:rsidRDefault="00771F70" w:rsidP="000A5E7C">
      <w:pPr>
        <w:pStyle w:val="20"/>
        <w:widowControl w:val="0"/>
        <w:rPr>
          <w:rFonts w:ascii="Times New Roman" w:hAnsi="Times New Roman" w:cs="Times New Roman"/>
          <w:b w:val="0"/>
          <w:sz w:val="22"/>
          <w:lang w:val="az-Latn-AZ"/>
        </w:rPr>
      </w:pPr>
      <w:r w:rsidRPr="000A5E7C">
        <w:rPr>
          <w:rFonts w:ascii="Times New Roman" w:hAnsi="Times New Roman" w:cs="Times New Roman"/>
          <w:sz w:val="22"/>
          <w:lang w:val="az-Latn-AZ" w:eastAsia="en-US"/>
        </w:rPr>
        <w:lastRenderedPageBreak/>
        <w:t>Xülasə</w:t>
      </w:r>
    </w:p>
    <w:p w:rsidR="00B475A2" w:rsidRPr="000A5E7C" w:rsidRDefault="00B475A2" w:rsidP="000A5E7C">
      <w:pPr>
        <w:jc w:val="both"/>
        <w:rPr>
          <w:color w:val="282828"/>
          <w:sz w:val="22"/>
          <w:szCs w:val="22"/>
          <w:lang w:val="az-Latn-AZ"/>
        </w:rPr>
      </w:pPr>
      <w:r w:rsidRPr="000A5E7C">
        <w:rPr>
          <w:rFonts w:eastAsiaTheme="minorHAnsi"/>
          <w:b/>
          <w:sz w:val="22"/>
          <w:szCs w:val="22"/>
          <w:lang w:val="az-Latn-AZ" w:eastAsia="en-US"/>
        </w:rPr>
        <w:t xml:space="preserve">     </w:t>
      </w:r>
      <w:r w:rsidRPr="000A5E7C">
        <w:rPr>
          <w:sz w:val="22"/>
          <w:szCs w:val="22"/>
          <w:lang w:val="az-Latn-AZ"/>
        </w:rPr>
        <w:t>Məqalədə</w:t>
      </w:r>
      <w:r w:rsidRPr="000A5E7C">
        <w:rPr>
          <w:rFonts w:eastAsiaTheme="minorHAnsi"/>
          <w:sz w:val="22"/>
          <w:szCs w:val="22"/>
          <w:lang w:val="az-Latn-AZ" w:eastAsia="en-US"/>
        </w:rPr>
        <w:t xml:space="preserve"> təsviri incəsənət dərslərinin təlim prosesinin düzgün istiqamətdə və keyfiyyətli şəkildə təşkilinin sağlamlıq imkanları məhdud uşaqların reabilitasiyasında əsas faktorlardan biri kimi qeyd olunur.</w:t>
      </w:r>
      <w:r w:rsidRPr="000A5E7C">
        <w:rPr>
          <w:sz w:val="22"/>
          <w:szCs w:val="22"/>
          <w:lang w:val="az-Latn-AZ"/>
        </w:rPr>
        <w:t xml:space="preserve"> </w:t>
      </w:r>
      <w:r w:rsidRPr="000A5E7C">
        <w:rPr>
          <w:rFonts w:eastAsiaTheme="minorHAnsi"/>
          <w:sz w:val="22"/>
          <w:szCs w:val="22"/>
          <w:lang w:val="az-Latn-AZ" w:eastAsia="en-US"/>
        </w:rPr>
        <w:t xml:space="preserve">Təsviri incəsənət dərslərinin təşkilində və tədrisi prosesində </w:t>
      </w:r>
      <w:r w:rsidRPr="000A5E7C">
        <w:rPr>
          <w:sz w:val="22"/>
          <w:szCs w:val="22"/>
          <w:lang w:val="az-Latn-AZ"/>
        </w:rPr>
        <w:t xml:space="preserve">xüsusi metodik yanaşma üsullarının tətbiq edilməsi və  inklüziv uşaqların </w:t>
      </w:r>
      <w:r w:rsidRPr="000A5E7C">
        <w:rPr>
          <w:color w:val="000000"/>
          <w:sz w:val="22"/>
          <w:szCs w:val="22"/>
          <w:lang w:val="az-Latn-AZ"/>
        </w:rPr>
        <w:t xml:space="preserve">meyil və maraqları, arzu və istəkləri, fəallıqları nəzərə alınmaqla və əsas götürülərək onlara üstünlük verilməsi </w:t>
      </w:r>
      <w:r w:rsidRPr="000A5E7C">
        <w:rPr>
          <w:sz w:val="22"/>
          <w:szCs w:val="22"/>
          <w:lang w:val="az-Latn-AZ" w:eastAsia="ja-JP"/>
        </w:rPr>
        <w:t>məqalədə öz əksini tapmışdır.</w:t>
      </w:r>
      <w:r w:rsidRPr="000A5E7C">
        <w:rPr>
          <w:sz w:val="22"/>
          <w:szCs w:val="22"/>
          <w:lang w:val="az-Latn-AZ"/>
        </w:rPr>
        <w:t xml:space="preserve"> Müasir dövrdə </w:t>
      </w:r>
      <w:r w:rsidRPr="000A5E7C">
        <w:rPr>
          <w:rFonts w:eastAsiaTheme="minorHAnsi"/>
          <w:sz w:val="22"/>
          <w:szCs w:val="22"/>
          <w:lang w:val="az-Latn-AZ" w:eastAsia="en-US"/>
        </w:rPr>
        <w:t>təsviri incəsənət</w:t>
      </w:r>
      <w:r w:rsidRPr="000A5E7C">
        <w:rPr>
          <w:sz w:val="22"/>
          <w:szCs w:val="22"/>
          <w:lang w:val="az-Latn-AZ"/>
        </w:rPr>
        <w:t xml:space="preserve"> fənnini tədris edən müəllimin psixoloji biliklərə yiyələnməsinin mütləq şəkildə vacib olduğu vurğulanır və </w:t>
      </w:r>
      <w:r w:rsidRPr="000A5E7C">
        <w:rPr>
          <w:rFonts w:eastAsiaTheme="minorHAnsi"/>
          <w:sz w:val="22"/>
          <w:szCs w:val="22"/>
          <w:lang w:val="az-Latn-AZ" w:eastAsia="en-US"/>
        </w:rPr>
        <w:t xml:space="preserve">təhsil prosesində, xüsusilə, sağlamlıq imkanları məhdud uşaqların adaptasiyasında və uğurun əldə olunmasında müəllim-valideyn birgə qarşılıqlı aktiv fəaliyyətinin mühüm rolu </w:t>
      </w:r>
      <w:r w:rsidRPr="000A5E7C">
        <w:rPr>
          <w:sz w:val="22"/>
          <w:szCs w:val="22"/>
          <w:lang w:val="az-Latn-AZ"/>
        </w:rPr>
        <w:t xml:space="preserve">çox vacib məsələlərdən biri kimi </w:t>
      </w:r>
      <w:r w:rsidRPr="000A5E7C">
        <w:rPr>
          <w:rFonts w:eastAsiaTheme="minorHAnsi"/>
          <w:sz w:val="22"/>
          <w:szCs w:val="22"/>
          <w:lang w:val="az-Latn-AZ" w:eastAsia="en-US"/>
        </w:rPr>
        <w:t>göstərilir. Həmçinin, müasir dövrün sosial siyasətində</w:t>
      </w:r>
      <w:r w:rsidRPr="000A5E7C">
        <w:rPr>
          <w:sz w:val="22"/>
          <w:szCs w:val="22"/>
          <w:lang w:val="az-Latn-AZ"/>
        </w:rPr>
        <w:t xml:space="preserve"> fiziki qüsürlu və sağlamlıq imkanları məhdud uşaqların</w:t>
      </w:r>
      <w:r w:rsidRPr="000A5E7C">
        <w:rPr>
          <w:rFonts w:eastAsiaTheme="minorHAnsi"/>
          <w:sz w:val="22"/>
          <w:szCs w:val="22"/>
          <w:lang w:val="az-Latn-AZ" w:eastAsia="en-US"/>
        </w:rPr>
        <w:t xml:space="preserve"> hər bir sahədə hərtərəfli inkişafı və cəmiyyətə inteqrasiya olması ən vacib şərt olaraq məqalədə yer alır.</w:t>
      </w:r>
      <w:r w:rsidRPr="000A5E7C">
        <w:rPr>
          <w:color w:val="282828"/>
          <w:sz w:val="22"/>
          <w:szCs w:val="22"/>
          <w:lang w:val="az-Latn-AZ"/>
        </w:rPr>
        <w:t xml:space="preserve"> </w:t>
      </w:r>
    </w:p>
    <w:p w:rsidR="00B475A2" w:rsidRPr="000A5E7C" w:rsidRDefault="00B475A2" w:rsidP="000A5E7C">
      <w:pPr>
        <w:jc w:val="both"/>
        <w:rPr>
          <w:color w:val="282828"/>
          <w:sz w:val="22"/>
          <w:szCs w:val="22"/>
          <w:lang w:val="az-Latn-AZ"/>
        </w:rPr>
      </w:pPr>
      <w:r w:rsidRPr="000A5E7C">
        <w:rPr>
          <w:b/>
          <w:color w:val="282828"/>
          <w:sz w:val="22"/>
          <w:szCs w:val="22"/>
          <w:lang w:val="az-Latn-AZ"/>
        </w:rPr>
        <w:t xml:space="preserve">     </w:t>
      </w:r>
      <w:r w:rsidRPr="000A5E7C">
        <w:rPr>
          <w:color w:val="282828"/>
          <w:sz w:val="22"/>
          <w:szCs w:val="22"/>
          <w:lang w:val="az-Latn-AZ"/>
        </w:rPr>
        <w:t xml:space="preserve">Təsviri </w:t>
      </w:r>
      <w:r w:rsidRPr="000A5E7C">
        <w:rPr>
          <w:color w:val="000000"/>
          <w:sz w:val="22"/>
          <w:szCs w:val="22"/>
          <w:lang w:val="az-Latn-AZ"/>
        </w:rPr>
        <w:t>incəsənət</w:t>
      </w:r>
      <w:r w:rsidRPr="000A5E7C">
        <w:rPr>
          <w:color w:val="282828"/>
          <w:sz w:val="22"/>
          <w:szCs w:val="22"/>
          <w:lang w:val="az-Latn-AZ"/>
        </w:rPr>
        <w:t xml:space="preserve"> dərslərində xüsusəndə </w:t>
      </w:r>
      <w:r w:rsidRPr="000A5E7C">
        <w:rPr>
          <w:sz w:val="22"/>
          <w:szCs w:val="22"/>
          <w:lang w:val="az-Latn-AZ"/>
        </w:rPr>
        <w:t xml:space="preserve">inklüziv uşaqların </w:t>
      </w:r>
      <w:r w:rsidRPr="000A5E7C">
        <w:rPr>
          <w:color w:val="282828"/>
          <w:sz w:val="22"/>
          <w:szCs w:val="22"/>
          <w:lang w:val="az-Latn-AZ"/>
        </w:rPr>
        <w:t xml:space="preserve">stimullаşmasında, gələcəkdə bir şəxsiyyət kimi </w:t>
      </w:r>
      <w:r w:rsidRPr="000A5E7C">
        <w:rPr>
          <w:sz w:val="22"/>
          <w:szCs w:val="22"/>
          <w:lang w:val="az-Latn-AZ"/>
        </w:rPr>
        <w:t>formalaşdırılmasında</w:t>
      </w:r>
      <w:r w:rsidRPr="000A5E7C">
        <w:rPr>
          <w:color w:val="282828"/>
          <w:sz w:val="22"/>
          <w:szCs w:val="22"/>
          <w:lang w:val="az-Latn-AZ"/>
        </w:rPr>
        <w:t xml:space="preserve"> </w:t>
      </w:r>
      <w:r w:rsidRPr="000A5E7C">
        <w:rPr>
          <w:color w:val="000000"/>
          <w:sz w:val="22"/>
          <w:szCs w:val="22"/>
          <w:lang w:val="az-Latn-AZ"/>
        </w:rPr>
        <w:t xml:space="preserve">ən zəruri məsələlərdən biri kimi </w:t>
      </w:r>
      <w:r w:rsidRPr="000A5E7C">
        <w:rPr>
          <w:sz w:val="22"/>
          <w:szCs w:val="22"/>
          <w:lang w:val="az-Latn-AZ"/>
        </w:rPr>
        <w:t>vacib</w:t>
      </w:r>
      <w:r w:rsidRPr="000A5E7C">
        <w:rPr>
          <w:color w:val="000000"/>
          <w:sz w:val="22"/>
          <w:szCs w:val="22"/>
          <w:lang w:val="az-Latn-AZ"/>
        </w:rPr>
        <w:t xml:space="preserve"> olan onların </w:t>
      </w:r>
      <w:r w:rsidRPr="000A5E7C">
        <w:rPr>
          <w:color w:val="282828"/>
          <w:sz w:val="22"/>
          <w:szCs w:val="22"/>
          <w:lang w:val="az-Latn-AZ"/>
        </w:rPr>
        <w:t>müstəqil yaradıcı düşüncəyə malik olması, mənəvi və əxlаqi keyfiy</w:t>
      </w:r>
      <w:r w:rsidRPr="000A5E7C">
        <w:rPr>
          <w:color w:val="282828"/>
          <w:sz w:val="22"/>
          <w:szCs w:val="22"/>
          <w:lang w:val="az-Latn-AZ"/>
        </w:rPr>
        <w:softHyphen/>
        <w:t>yət</w:t>
      </w:r>
      <w:r w:rsidRPr="000A5E7C">
        <w:rPr>
          <w:color w:val="282828"/>
          <w:sz w:val="22"/>
          <w:szCs w:val="22"/>
          <w:lang w:val="az-Latn-AZ"/>
        </w:rPr>
        <w:softHyphen/>
        <w:t>lə</w:t>
      </w:r>
      <w:r w:rsidRPr="000A5E7C">
        <w:rPr>
          <w:color w:val="282828"/>
          <w:sz w:val="22"/>
          <w:szCs w:val="22"/>
          <w:lang w:val="az-Latn-AZ"/>
        </w:rPr>
        <w:softHyphen/>
        <w:t>ri</w:t>
      </w:r>
      <w:r w:rsidRPr="000A5E7C">
        <w:rPr>
          <w:color w:val="282828"/>
          <w:sz w:val="22"/>
          <w:szCs w:val="22"/>
          <w:lang w:val="az-Latn-AZ"/>
        </w:rPr>
        <w:softHyphen/>
        <w:t>nin tez bir zamanda düzgün istiqamətdə inkişafı məqalədə</w:t>
      </w:r>
      <w:r w:rsidRPr="000A5E7C">
        <w:rPr>
          <w:sz w:val="22"/>
          <w:szCs w:val="22"/>
          <w:lang w:val="az-Latn-AZ"/>
        </w:rPr>
        <w:t xml:space="preserve"> bildirilir. Xüsusi məktəblərdə təsviri incəsənət dərslərinin keçirilməməsi və yaxud da xüsusi məktəbin tədris planlarından çıxarılması, sağlamlıq imkanları məhdud uşaqların </w:t>
      </w:r>
      <w:r w:rsidRPr="000A5E7C">
        <w:rPr>
          <w:rFonts w:eastAsiaTheme="minorHAnsi"/>
          <w:sz w:val="22"/>
          <w:szCs w:val="22"/>
          <w:lang w:val="az-Latn-AZ" w:eastAsia="en-US"/>
        </w:rPr>
        <w:t xml:space="preserve">reabilitasiya prosesində </w:t>
      </w:r>
      <w:r w:rsidRPr="000A5E7C">
        <w:rPr>
          <w:color w:val="000000"/>
          <w:sz w:val="22"/>
          <w:szCs w:val="22"/>
          <w:lang w:val="az-Latn-AZ"/>
        </w:rPr>
        <w:t xml:space="preserve">ciddi maneələr yarada bilməsi, onların gələcəkdə </w:t>
      </w:r>
      <w:r w:rsidRPr="000A5E7C">
        <w:rPr>
          <w:sz w:val="22"/>
          <w:szCs w:val="22"/>
          <w:lang w:val="az-Latn-AZ"/>
        </w:rPr>
        <w:t>psixoloji drumunda çox böyük fəsadlar törətməklə hərtərəfli dinamik inkişafında xüsusən də normal əqli və intellektual</w:t>
      </w:r>
      <w:r w:rsidRPr="000A5E7C">
        <w:rPr>
          <w:color w:val="282828"/>
          <w:sz w:val="22"/>
          <w:szCs w:val="22"/>
          <w:lang w:val="az-Latn-AZ"/>
        </w:rPr>
        <w:t xml:space="preserve"> </w:t>
      </w:r>
      <w:r w:rsidRPr="000A5E7C">
        <w:rPr>
          <w:sz w:val="22"/>
          <w:szCs w:val="22"/>
          <w:lang w:val="az-Latn-AZ"/>
        </w:rPr>
        <w:t xml:space="preserve">inkişafına, estetik zövqün formalaşmasına ciddi mənfi təsiri göstərilmişdir. </w:t>
      </w:r>
    </w:p>
    <w:p w:rsidR="00B475A2" w:rsidRPr="000A5E7C" w:rsidRDefault="00B475A2" w:rsidP="000A5E7C">
      <w:pPr>
        <w:jc w:val="both"/>
        <w:rPr>
          <w:sz w:val="22"/>
          <w:szCs w:val="22"/>
          <w:lang w:val="az-Latn-AZ"/>
        </w:rPr>
      </w:pPr>
      <w:r w:rsidRPr="000A5E7C">
        <w:rPr>
          <w:sz w:val="22"/>
          <w:szCs w:val="22"/>
          <w:lang w:val="az-Latn-AZ"/>
        </w:rPr>
        <w:t xml:space="preserve">     </w:t>
      </w:r>
      <w:r w:rsidRPr="000A5E7C">
        <w:rPr>
          <w:color w:val="222222"/>
          <w:sz w:val="22"/>
          <w:szCs w:val="22"/>
          <w:shd w:val="clear" w:color="auto" w:fill="FFFFFF"/>
          <w:lang w:val="az-Latn-AZ"/>
        </w:rPr>
        <w:t>Belə nəticəyə gəlinir ki,</w:t>
      </w:r>
      <w:r w:rsidRPr="000A5E7C">
        <w:rPr>
          <w:color w:val="000000"/>
          <w:sz w:val="22"/>
          <w:szCs w:val="22"/>
          <w:lang w:val="az-Latn-AZ"/>
        </w:rPr>
        <w:t xml:space="preserve"> </w:t>
      </w:r>
      <w:r w:rsidRPr="000A5E7C">
        <w:rPr>
          <w:sz w:val="22"/>
          <w:szCs w:val="22"/>
          <w:lang w:val="az-Latn-AZ"/>
        </w:rPr>
        <w:t xml:space="preserve">təsviri incəsənət dərslərində inklüziv uşaqların </w:t>
      </w:r>
      <w:r w:rsidRPr="000A5E7C">
        <w:rPr>
          <w:rFonts w:eastAsia="MS Mincho"/>
          <w:sz w:val="22"/>
          <w:szCs w:val="22"/>
          <w:lang w:val="az-Latn-AZ"/>
        </w:rPr>
        <w:t>korreksiya işinin elmi-nəzəri əsaslara və prinsiplərə əsaslanaraq aparılması</w:t>
      </w:r>
      <w:r w:rsidRPr="000A5E7C">
        <w:rPr>
          <w:sz w:val="22"/>
          <w:szCs w:val="22"/>
          <w:lang w:val="az-Latn-AZ"/>
        </w:rPr>
        <w:t xml:space="preserve"> lazımı səviyyədə həyata keçirilərsə onların emosional hisslərinə və psixoloji durumlarına, təfəkkür, təxəyyül, görmə, qavramalarına, </w:t>
      </w:r>
      <w:r w:rsidRPr="000A5E7C">
        <w:rPr>
          <w:rFonts w:eastAsia="MS Mincho"/>
          <w:sz w:val="22"/>
          <w:szCs w:val="22"/>
          <w:lang w:val="az-Latn-AZ"/>
        </w:rPr>
        <w:t xml:space="preserve">bədii-estetik savada, dünyagörüşünə, </w:t>
      </w:r>
      <w:r w:rsidRPr="000A5E7C">
        <w:rPr>
          <w:sz w:val="22"/>
          <w:szCs w:val="22"/>
          <w:lang w:val="az-Latn-AZ"/>
        </w:rPr>
        <w:t xml:space="preserve">mənəvi və estetik tərbiyəsinə effektiv təsir etmək qüvvəsinə malik olub cəmiyyətə adaptasiyasında hərtərəfli imkanlar yaradır. </w:t>
      </w:r>
    </w:p>
    <w:p w:rsidR="007A0841" w:rsidRPr="000A5E7C" w:rsidRDefault="007A0841" w:rsidP="000A5E7C">
      <w:pPr>
        <w:jc w:val="both"/>
        <w:rPr>
          <w:sz w:val="22"/>
          <w:szCs w:val="22"/>
          <w:lang w:val="az-Latn-AZ"/>
        </w:rPr>
      </w:pPr>
    </w:p>
    <w:p w:rsidR="007A0841" w:rsidRPr="000A5E7C" w:rsidRDefault="007A0841" w:rsidP="000A5E7C">
      <w:pPr>
        <w:jc w:val="both"/>
        <w:rPr>
          <w:b/>
          <w:sz w:val="22"/>
          <w:szCs w:val="22"/>
          <w:lang w:val="az-Latn-AZ"/>
        </w:rPr>
      </w:pPr>
    </w:p>
    <w:p w:rsidR="007A0841" w:rsidRPr="000A5E7C" w:rsidRDefault="007A0841" w:rsidP="000A5E7C">
      <w:pPr>
        <w:jc w:val="right"/>
        <w:rPr>
          <w:b/>
          <w:sz w:val="22"/>
          <w:szCs w:val="22"/>
          <w:lang w:val="az-Latn-AZ"/>
        </w:rPr>
      </w:pPr>
      <w:r w:rsidRPr="000A5E7C">
        <w:rPr>
          <w:b/>
          <w:sz w:val="22"/>
          <w:szCs w:val="22"/>
          <w:lang w:val="az-Latn-AZ"/>
        </w:rPr>
        <w:t xml:space="preserve">    Dadashov Ilham Minacat oghlu</w:t>
      </w:r>
    </w:p>
    <w:p w:rsidR="007A0841" w:rsidRPr="000A5E7C" w:rsidRDefault="007A0841" w:rsidP="000A5E7C">
      <w:pPr>
        <w:jc w:val="both"/>
        <w:rPr>
          <w:b/>
          <w:sz w:val="22"/>
          <w:szCs w:val="22"/>
          <w:lang w:val="az-Latn-AZ"/>
        </w:rPr>
      </w:pPr>
    </w:p>
    <w:p w:rsidR="007A0841" w:rsidRPr="000A5E7C" w:rsidRDefault="007A0841" w:rsidP="000A5E7C">
      <w:pPr>
        <w:jc w:val="center"/>
        <w:rPr>
          <w:b/>
          <w:sz w:val="22"/>
          <w:szCs w:val="22"/>
          <w:lang w:val="az-Latn-AZ"/>
        </w:rPr>
      </w:pPr>
      <w:r w:rsidRPr="000A5E7C">
        <w:rPr>
          <w:b/>
          <w:sz w:val="22"/>
          <w:szCs w:val="22"/>
          <w:lang w:val="az-Latn-AZ"/>
        </w:rPr>
        <w:t>THE IMPORTANT ROLE OF FINE ARTS CLASSES IN SPECIAL EDUCATIONAL INSTITUTIONS IN THE REHABILITATION OF CHILDREN WITH DISABILITIES</w:t>
      </w:r>
    </w:p>
    <w:p w:rsidR="007A0841" w:rsidRPr="000A5E7C" w:rsidRDefault="00771F70" w:rsidP="000A5E7C">
      <w:pPr>
        <w:jc w:val="center"/>
        <w:rPr>
          <w:b/>
          <w:sz w:val="22"/>
          <w:szCs w:val="22"/>
          <w:lang w:val="az-Latn-AZ"/>
        </w:rPr>
      </w:pPr>
      <w:r w:rsidRPr="000A5E7C">
        <w:rPr>
          <w:b/>
          <w:sz w:val="22"/>
          <w:szCs w:val="22"/>
          <w:lang w:val="az-Latn-AZ"/>
        </w:rPr>
        <w:t>Summary</w:t>
      </w:r>
      <w:bookmarkStart w:id="0" w:name="_GoBack"/>
      <w:bookmarkEnd w:id="0"/>
    </w:p>
    <w:p w:rsidR="00B562B7" w:rsidRPr="000A5E7C" w:rsidRDefault="007A0841" w:rsidP="000A5E7C">
      <w:pPr>
        <w:jc w:val="both"/>
        <w:rPr>
          <w:sz w:val="22"/>
          <w:szCs w:val="22"/>
          <w:lang w:val="az-Latn-AZ"/>
        </w:rPr>
      </w:pPr>
      <w:r w:rsidRPr="000A5E7C">
        <w:rPr>
          <w:sz w:val="22"/>
          <w:szCs w:val="22"/>
          <w:lang w:val="az-Latn-AZ"/>
        </w:rPr>
        <w:t xml:space="preserve">     </w:t>
      </w:r>
      <w:r w:rsidR="001A02D2" w:rsidRPr="000A5E7C">
        <w:rPr>
          <w:sz w:val="22"/>
          <w:szCs w:val="22"/>
          <w:lang w:val="az-Latn-AZ"/>
        </w:rPr>
        <w:t>In the article, the organization of the training process of fine arts classes in the right direction and in a quality way is mentioned as one of the main factors in the rehabilitation of children with disabilities. The article reflects the application of special methodical approach methods in the organization and teaching of fine arts classes and the preference of inclusive children, taking into account and taking into account their inclinations and interests, wishes and desires, activities. In modern times, it is emphasized that it is absolutely important for a teacher who teaches the subject of visual arts to acquire psychological knowledge, and the important role of teacher-parent joint active activity in the educational process, especially in the adaptation and success of children with disabilities, is shown as one of the most important issues. Also, in the social policy of the modern era, the most important condition is the comprehensive development of children with physical disabilities and disabilities in every field and their integration into society.</w:t>
      </w:r>
      <w:r w:rsidR="00450F60" w:rsidRPr="000A5E7C">
        <w:rPr>
          <w:sz w:val="22"/>
          <w:szCs w:val="22"/>
          <w:lang w:val="az-Latn-AZ"/>
        </w:rPr>
        <w:t xml:space="preserve"> </w:t>
      </w:r>
    </w:p>
    <w:p w:rsidR="007A0841" w:rsidRPr="000A5E7C" w:rsidRDefault="00B562B7" w:rsidP="000A5E7C">
      <w:pPr>
        <w:jc w:val="both"/>
        <w:rPr>
          <w:sz w:val="22"/>
          <w:szCs w:val="22"/>
          <w:lang w:val="az-Latn-AZ"/>
        </w:rPr>
      </w:pPr>
      <w:r w:rsidRPr="000A5E7C">
        <w:rPr>
          <w:sz w:val="22"/>
          <w:szCs w:val="22"/>
          <w:lang w:val="az-Latn-AZ"/>
        </w:rPr>
        <w:t xml:space="preserve">     </w:t>
      </w:r>
      <w:r w:rsidR="00450F60" w:rsidRPr="000A5E7C">
        <w:rPr>
          <w:sz w:val="22"/>
          <w:szCs w:val="22"/>
          <w:lang w:val="az-Latn-AZ"/>
        </w:rPr>
        <w:t xml:space="preserve">One of the most important issues in the stimulation of inclusive children, especially in fine arts classes, in the formation of them as a personality in the future, is their independent creative thinking, spiritual and moral quality, and the rapid development of¬la¬ri¬ in the right direction. Failure to hold fine arts classes in special schools or removal from the curricula of a special school, the ability to create serious obstacles in the rehabilitation process of children with disabilities, their comprehensive dynamic development, especially normal mental and intellectual development, and the formation of aesthetic taste, causing great consequences in the psychological structure in the future. has been shown. </w:t>
      </w:r>
    </w:p>
    <w:p w:rsidR="00B475A2" w:rsidRPr="000A5E7C" w:rsidRDefault="007A0841" w:rsidP="000A5E7C">
      <w:pPr>
        <w:jc w:val="both"/>
        <w:rPr>
          <w:sz w:val="22"/>
          <w:szCs w:val="22"/>
          <w:lang w:val="az-Latn-AZ"/>
        </w:rPr>
      </w:pPr>
      <w:r w:rsidRPr="000A5E7C">
        <w:rPr>
          <w:sz w:val="22"/>
          <w:szCs w:val="22"/>
          <w:lang w:val="az-Latn-AZ"/>
        </w:rPr>
        <w:t xml:space="preserve">     </w:t>
      </w:r>
      <w:r w:rsidR="00450F60" w:rsidRPr="000A5E7C">
        <w:rPr>
          <w:sz w:val="22"/>
          <w:szCs w:val="22"/>
          <w:lang w:val="az-Latn-AZ"/>
        </w:rPr>
        <w:t>It is concluded that if the correction work of inclusive children in fine arts classes is carried out at the appropriate level based on scientific-theoretical foundations and principles, their emotional feelings and psychological conditions, thinking, imagination, vision, perception, artistic-aesthetic knowledge, outlook, spiritual and creates comprehensive opportunities for adaptation to society.</w:t>
      </w:r>
    </w:p>
    <w:p w:rsidR="00E91979" w:rsidRPr="000A5E7C" w:rsidRDefault="00E91979" w:rsidP="000A5E7C">
      <w:pPr>
        <w:jc w:val="right"/>
        <w:rPr>
          <w:b/>
          <w:sz w:val="22"/>
          <w:szCs w:val="22"/>
          <w:lang w:val="az-Latn-AZ"/>
        </w:rPr>
      </w:pPr>
    </w:p>
    <w:p w:rsidR="00E91979" w:rsidRPr="000A5E7C" w:rsidRDefault="00E91979" w:rsidP="000A5E7C">
      <w:pPr>
        <w:jc w:val="right"/>
        <w:rPr>
          <w:b/>
          <w:sz w:val="22"/>
          <w:szCs w:val="22"/>
          <w:lang w:val="az-Latn-AZ"/>
        </w:rPr>
      </w:pPr>
    </w:p>
    <w:p w:rsidR="00E91979" w:rsidRPr="000A5E7C" w:rsidRDefault="00E91979" w:rsidP="000A5E7C">
      <w:pPr>
        <w:jc w:val="right"/>
        <w:rPr>
          <w:b/>
          <w:sz w:val="22"/>
          <w:szCs w:val="22"/>
          <w:lang w:val="az-Latn-AZ"/>
        </w:rPr>
      </w:pPr>
    </w:p>
    <w:p w:rsidR="00E91979" w:rsidRPr="000A5E7C" w:rsidRDefault="00E91979" w:rsidP="000A5E7C">
      <w:pPr>
        <w:jc w:val="right"/>
        <w:rPr>
          <w:b/>
          <w:sz w:val="22"/>
          <w:szCs w:val="22"/>
          <w:lang w:val="az-Latn-AZ"/>
        </w:rPr>
      </w:pPr>
    </w:p>
    <w:p w:rsidR="008A7CE1" w:rsidRPr="000A5E7C" w:rsidRDefault="00477E85" w:rsidP="000A5E7C">
      <w:pPr>
        <w:jc w:val="right"/>
        <w:rPr>
          <w:b/>
          <w:sz w:val="22"/>
          <w:szCs w:val="22"/>
          <w:lang w:val="az-Latn-AZ"/>
        </w:rPr>
      </w:pPr>
      <w:r w:rsidRPr="000A5E7C">
        <w:rPr>
          <w:b/>
          <w:sz w:val="22"/>
          <w:szCs w:val="22"/>
          <w:lang w:val="az-Latn-AZ"/>
        </w:rPr>
        <w:t>Дадашов Ильхам Минажат оглы</w:t>
      </w:r>
    </w:p>
    <w:p w:rsidR="00477E85" w:rsidRPr="000A5E7C" w:rsidRDefault="00477E85" w:rsidP="000A5E7C">
      <w:pPr>
        <w:jc w:val="right"/>
        <w:rPr>
          <w:b/>
          <w:sz w:val="22"/>
          <w:szCs w:val="22"/>
          <w:lang w:val="az-Latn-AZ"/>
        </w:rPr>
      </w:pPr>
    </w:p>
    <w:p w:rsidR="00771F70" w:rsidRPr="000A5E7C" w:rsidRDefault="00771F70" w:rsidP="000A5E7C">
      <w:pPr>
        <w:jc w:val="center"/>
        <w:rPr>
          <w:b/>
          <w:sz w:val="22"/>
          <w:szCs w:val="22"/>
          <w:lang w:val="az-Latn-AZ"/>
        </w:rPr>
      </w:pPr>
      <w:r w:rsidRPr="000A5E7C">
        <w:rPr>
          <w:b/>
          <w:sz w:val="22"/>
          <w:szCs w:val="22"/>
          <w:lang w:val="az-Latn-AZ"/>
        </w:rPr>
        <w:t>ВАЖНАЯ РОЛЬ УРОКОВ ОПИСАТЕЛЬНОГО ИСКУССТВА В СПЕЦИАЛЬНЫХ УЧЕБНЫХ ЗАВЕДЕНИЯХ В РЕАБИЛИТАЦИИ ДЕТЕЙ С ОГРАНИЧЕННЫМИ ВОЗМОЖНОСТЯМИ ЗДОРОВЬЯ</w:t>
      </w:r>
    </w:p>
    <w:p w:rsidR="00771F70" w:rsidRPr="000A5E7C" w:rsidRDefault="00771F70" w:rsidP="000A5E7C">
      <w:pPr>
        <w:jc w:val="center"/>
        <w:rPr>
          <w:sz w:val="22"/>
          <w:szCs w:val="22"/>
          <w:lang w:val="az-Latn-AZ"/>
        </w:rPr>
      </w:pPr>
      <w:r w:rsidRPr="000A5E7C">
        <w:rPr>
          <w:b/>
          <w:sz w:val="22"/>
          <w:szCs w:val="22"/>
          <w:lang w:val="az-Latn-AZ"/>
        </w:rPr>
        <w:t>Резюме</w:t>
      </w:r>
    </w:p>
    <w:p w:rsidR="00771F70" w:rsidRPr="000A5E7C" w:rsidRDefault="00771F70" w:rsidP="000A5E7C">
      <w:pPr>
        <w:jc w:val="both"/>
        <w:rPr>
          <w:sz w:val="22"/>
          <w:szCs w:val="22"/>
          <w:lang w:val="az-Latn-AZ"/>
        </w:rPr>
      </w:pPr>
      <w:r w:rsidRPr="000A5E7C">
        <w:rPr>
          <w:sz w:val="22"/>
          <w:szCs w:val="22"/>
          <w:lang w:val="az-Latn-AZ"/>
        </w:rPr>
        <w:t xml:space="preserve">     </w:t>
      </w:r>
      <w:r w:rsidR="00162E0E" w:rsidRPr="000A5E7C">
        <w:rPr>
          <w:sz w:val="22"/>
          <w:szCs w:val="22"/>
          <w:lang w:val="az-Latn-AZ"/>
        </w:rPr>
        <w:t>В статье отмечается, что организация учебного процесса уроков изобразительного искусства в правильном направлении и качественно является одним из основных факторов реабилитации детей с ограниченными возможностями.</w:t>
      </w:r>
      <w:r w:rsidR="00633229" w:rsidRPr="000A5E7C">
        <w:rPr>
          <w:sz w:val="22"/>
          <w:szCs w:val="22"/>
          <w:lang w:val="az-Latn-AZ"/>
        </w:rPr>
        <w:t xml:space="preserve"> В статье отражено применение специальных методических подходов в организации и процессе преподавания уроков изобразительного искусства и приоритет инклюзивных детей с учетом и на основе их тенденций и интересов, желаний и желаний, деятельности. Подчеркивается, что в наше время учителю, преподающему изобразительное искусство, совершенно необходимо приобретать психологические знания, а важная роль взаимодействия учителя и родителя в адаптации и достижении успеха детей с ограниченными возможностями в образовательном процессе, особенно в качестве одного из очень важных вопросов. </w:t>
      </w:r>
      <w:r w:rsidR="000F1E99" w:rsidRPr="000A5E7C">
        <w:rPr>
          <w:sz w:val="22"/>
          <w:szCs w:val="22"/>
          <w:lang w:val="az-Latn-AZ"/>
        </w:rPr>
        <w:t xml:space="preserve">Также в социальной политике современности важнейшим условием является всестороннее развитие и интеграция в общество детей с физическими недостатками и ограниченными возможностями в каждой сфере. </w:t>
      </w:r>
    </w:p>
    <w:p w:rsidR="00771F70" w:rsidRPr="000A5E7C" w:rsidRDefault="00771F70" w:rsidP="000A5E7C">
      <w:pPr>
        <w:jc w:val="both"/>
        <w:rPr>
          <w:sz w:val="22"/>
          <w:szCs w:val="22"/>
          <w:lang w:val="az-Latn-AZ"/>
        </w:rPr>
      </w:pPr>
      <w:r w:rsidRPr="000A5E7C">
        <w:rPr>
          <w:sz w:val="22"/>
          <w:szCs w:val="22"/>
          <w:lang w:val="az-Latn-AZ"/>
        </w:rPr>
        <w:t xml:space="preserve">     </w:t>
      </w:r>
      <w:r w:rsidR="000F1E99" w:rsidRPr="000A5E7C">
        <w:rPr>
          <w:sz w:val="22"/>
          <w:szCs w:val="22"/>
          <w:lang w:val="az-Latn-AZ"/>
        </w:rPr>
        <w:t>На уроках изобразительного искусства, особенно в стимулировании инклюзивных детей и формировании их как личности в будущем, важен как один из важнейших вопросов, поскольку они обладают самостоятельным творческим мышлением, духовным и моральным качеством.</w:t>
      </w:r>
      <w:r w:rsidR="00FD1A30" w:rsidRPr="000A5E7C">
        <w:rPr>
          <w:sz w:val="22"/>
          <w:szCs w:val="22"/>
          <w:lang w:val="az-Latn-AZ"/>
        </w:rPr>
        <w:t xml:space="preserve"> Отсутствие занятий изобразительным искусством в специальных школах или исключение их из учебных планов специальной школы, возможность создания серьезных препятствий в процессе реабилитации детей с ограниченными возможностями здоровья, причинение больших осложнений в их психологическом барабане в будущем, особенно в их всестороннем динамическом развитии. показано серьезное негативное влияние на нормальное умственное и интеллектуальное развитие, формирование эстетического вкуса. </w:t>
      </w:r>
    </w:p>
    <w:p w:rsidR="00162E0E" w:rsidRPr="000A5E7C" w:rsidRDefault="00771F70" w:rsidP="000A5E7C">
      <w:pPr>
        <w:jc w:val="both"/>
        <w:rPr>
          <w:sz w:val="22"/>
          <w:szCs w:val="22"/>
          <w:lang w:val="az-Latn-AZ"/>
        </w:rPr>
      </w:pPr>
      <w:r w:rsidRPr="000A5E7C">
        <w:rPr>
          <w:sz w:val="22"/>
          <w:szCs w:val="22"/>
          <w:lang w:val="az-Latn-AZ"/>
        </w:rPr>
        <w:t xml:space="preserve">     </w:t>
      </w:r>
      <w:r w:rsidR="00FD1A30" w:rsidRPr="000A5E7C">
        <w:rPr>
          <w:sz w:val="22"/>
          <w:szCs w:val="22"/>
          <w:lang w:val="az-Latn-AZ"/>
        </w:rPr>
        <w:t>Делается вывод, что если коррекционную работу инклюзивных детей на уроках изобразительного искусства проводить на необходимом уровне, основанном на научно-теоретических основах и принципах, их эмоциональные чувства и психологическое состояние, мышление, воображение, зрение, восприятие, художественно-эстетическое образование, мировоззрение, духовное и эстетическое воспитание обладают силой эффективного воздействия и создают всесторонние возможности для адаптации к обществу.</w:t>
      </w:r>
    </w:p>
    <w:p w:rsidR="00162E0E" w:rsidRPr="000A5E7C" w:rsidRDefault="00162E0E" w:rsidP="000A5E7C">
      <w:pPr>
        <w:jc w:val="both"/>
        <w:rPr>
          <w:sz w:val="22"/>
          <w:szCs w:val="22"/>
          <w:lang w:val="az-Latn-AZ"/>
        </w:rPr>
      </w:pPr>
      <w:r w:rsidRPr="000A5E7C">
        <w:rPr>
          <w:sz w:val="22"/>
          <w:szCs w:val="22"/>
          <w:lang w:val="az-Latn-AZ"/>
        </w:rPr>
        <w:t xml:space="preserve">.  </w:t>
      </w:r>
    </w:p>
    <w:p w:rsidR="00162E0E" w:rsidRPr="000A5E7C" w:rsidRDefault="00162E0E" w:rsidP="000A5E7C">
      <w:pPr>
        <w:jc w:val="both"/>
        <w:rPr>
          <w:sz w:val="22"/>
          <w:szCs w:val="22"/>
          <w:lang w:val="az-Latn-AZ"/>
        </w:rPr>
      </w:pPr>
    </w:p>
    <w:p w:rsidR="00162E0E" w:rsidRPr="000A5E7C" w:rsidRDefault="00162E0E" w:rsidP="000A5E7C">
      <w:pPr>
        <w:jc w:val="both"/>
        <w:rPr>
          <w:sz w:val="22"/>
          <w:szCs w:val="22"/>
          <w:lang w:val="az-Latn-AZ"/>
        </w:rPr>
      </w:pPr>
    </w:p>
    <w:p w:rsidR="00AE1D30" w:rsidRPr="000A5E7C" w:rsidRDefault="00AE1D30" w:rsidP="000A5E7C">
      <w:pPr>
        <w:jc w:val="both"/>
        <w:rPr>
          <w:sz w:val="22"/>
          <w:szCs w:val="22"/>
          <w:lang w:val="az-Latn-AZ"/>
        </w:rPr>
      </w:pPr>
    </w:p>
    <w:p w:rsidR="00AE1D30" w:rsidRPr="000A5E7C" w:rsidRDefault="00AE1D30" w:rsidP="000A5E7C">
      <w:pPr>
        <w:jc w:val="both"/>
        <w:rPr>
          <w:sz w:val="22"/>
          <w:szCs w:val="22"/>
          <w:lang w:val="az-Latn-AZ"/>
        </w:rPr>
      </w:pPr>
    </w:p>
    <w:p w:rsidR="00AE1D30" w:rsidRPr="000A5E7C" w:rsidRDefault="00AE1D30" w:rsidP="000A5E7C">
      <w:pPr>
        <w:jc w:val="both"/>
        <w:rPr>
          <w:sz w:val="22"/>
          <w:szCs w:val="22"/>
          <w:lang w:val="az-Latn-AZ"/>
        </w:rPr>
      </w:pPr>
    </w:p>
    <w:p w:rsidR="00AE1D30" w:rsidRPr="000A5E7C" w:rsidRDefault="00AE1D30" w:rsidP="000A5E7C">
      <w:pPr>
        <w:jc w:val="both"/>
        <w:rPr>
          <w:sz w:val="22"/>
          <w:szCs w:val="22"/>
          <w:lang w:val="az-Latn-AZ"/>
        </w:rPr>
      </w:pPr>
    </w:p>
    <w:p w:rsidR="00AE1D30" w:rsidRPr="000A5E7C" w:rsidRDefault="00AE1D30" w:rsidP="000A5E7C">
      <w:pPr>
        <w:jc w:val="both"/>
        <w:rPr>
          <w:sz w:val="22"/>
          <w:szCs w:val="22"/>
          <w:lang w:val="az-Latn-AZ"/>
        </w:rPr>
      </w:pPr>
    </w:p>
    <w:p w:rsidR="00AE1D30" w:rsidRPr="000A5E7C" w:rsidRDefault="00AE1D30" w:rsidP="000A5E7C">
      <w:pPr>
        <w:jc w:val="both"/>
        <w:rPr>
          <w:sz w:val="22"/>
          <w:szCs w:val="22"/>
          <w:lang w:val="az-Latn-AZ"/>
        </w:rPr>
      </w:pPr>
    </w:p>
    <w:p w:rsidR="00AE1D30" w:rsidRDefault="00AE1D30" w:rsidP="000A5E7C">
      <w:pPr>
        <w:jc w:val="both"/>
        <w:rPr>
          <w:lang w:val="az-Latn-AZ"/>
        </w:rPr>
      </w:pPr>
    </w:p>
    <w:sectPr w:rsidR="00AE1D30" w:rsidSect="001148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lk-Az-TmsL">
    <w:altName w:val="Courier New"/>
    <w:charset w:val="00"/>
    <w:family w:val="roman"/>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E17614"/>
    <w:multiLevelType w:val="hybridMultilevel"/>
    <w:tmpl w:val="4A308B7A"/>
    <w:lvl w:ilvl="0" w:tplc="B1D84C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07E6A"/>
    <w:rsid w:val="00043ED2"/>
    <w:rsid w:val="00072D09"/>
    <w:rsid w:val="000919B6"/>
    <w:rsid w:val="00094253"/>
    <w:rsid w:val="000A5E7C"/>
    <w:rsid w:val="000C3339"/>
    <w:rsid w:val="000D3316"/>
    <w:rsid w:val="000E096A"/>
    <w:rsid w:val="000F1E99"/>
    <w:rsid w:val="00103BBB"/>
    <w:rsid w:val="001148D0"/>
    <w:rsid w:val="001245FD"/>
    <w:rsid w:val="00124D89"/>
    <w:rsid w:val="001316CA"/>
    <w:rsid w:val="001321B6"/>
    <w:rsid w:val="00145066"/>
    <w:rsid w:val="001602F9"/>
    <w:rsid w:val="00161182"/>
    <w:rsid w:val="00162E0E"/>
    <w:rsid w:val="0016605D"/>
    <w:rsid w:val="001A02D2"/>
    <w:rsid w:val="001C06E2"/>
    <w:rsid w:val="00256E3E"/>
    <w:rsid w:val="0027222B"/>
    <w:rsid w:val="00274598"/>
    <w:rsid w:val="002A4F2D"/>
    <w:rsid w:val="002C0D2A"/>
    <w:rsid w:val="002D5E30"/>
    <w:rsid w:val="0030581E"/>
    <w:rsid w:val="00317721"/>
    <w:rsid w:val="00321EB4"/>
    <w:rsid w:val="00343398"/>
    <w:rsid w:val="003471E7"/>
    <w:rsid w:val="0035109C"/>
    <w:rsid w:val="003552E8"/>
    <w:rsid w:val="00355CDC"/>
    <w:rsid w:val="00357CD1"/>
    <w:rsid w:val="00365675"/>
    <w:rsid w:val="00367A43"/>
    <w:rsid w:val="0038098C"/>
    <w:rsid w:val="0038557B"/>
    <w:rsid w:val="00397047"/>
    <w:rsid w:val="003A3AB3"/>
    <w:rsid w:val="003B4BE4"/>
    <w:rsid w:val="003C3418"/>
    <w:rsid w:val="003C4AD6"/>
    <w:rsid w:val="003C4BAE"/>
    <w:rsid w:val="003F61A4"/>
    <w:rsid w:val="004008C6"/>
    <w:rsid w:val="00406BDE"/>
    <w:rsid w:val="00414B12"/>
    <w:rsid w:val="00425024"/>
    <w:rsid w:val="004253F3"/>
    <w:rsid w:val="00426520"/>
    <w:rsid w:val="004423BA"/>
    <w:rsid w:val="00446690"/>
    <w:rsid w:val="00450F60"/>
    <w:rsid w:val="00467EA8"/>
    <w:rsid w:val="0047450F"/>
    <w:rsid w:val="00477E85"/>
    <w:rsid w:val="00485A41"/>
    <w:rsid w:val="00492B93"/>
    <w:rsid w:val="004940C0"/>
    <w:rsid w:val="004A20C6"/>
    <w:rsid w:val="004B6BD3"/>
    <w:rsid w:val="004D6360"/>
    <w:rsid w:val="00546FF1"/>
    <w:rsid w:val="00561EE6"/>
    <w:rsid w:val="00572655"/>
    <w:rsid w:val="0057591A"/>
    <w:rsid w:val="005D5618"/>
    <w:rsid w:val="005D7DB6"/>
    <w:rsid w:val="005E54B4"/>
    <w:rsid w:val="00603DE4"/>
    <w:rsid w:val="00605753"/>
    <w:rsid w:val="0061017C"/>
    <w:rsid w:val="00633229"/>
    <w:rsid w:val="00663ED6"/>
    <w:rsid w:val="0066436D"/>
    <w:rsid w:val="00667A6A"/>
    <w:rsid w:val="00682C12"/>
    <w:rsid w:val="006E38E3"/>
    <w:rsid w:val="006F694C"/>
    <w:rsid w:val="00740141"/>
    <w:rsid w:val="00742FCF"/>
    <w:rsid w:val="007568CA"/>
    <w:rsid w:val="00770A82"/>
    <w:rsid w:val="00771F70"/>
    <w:rsid w:val="007A03E4"/>
    <w:rsid w:val="007A0841"/>
    <w:rsid w:val="007A4479"/>
    <w:rsid w:val="007B19D6"/>
    <w:rsid w:val="007C4007"/>
    <w:rsid w:val="007D1E6E"/>
    <w:rsid w:val="007D774B"/>
    <w:rsid w:val="007E3C42"/>
    <w:rsid w:val="0080024B"/>
    <w:rsid w:val="0080067E"/>
    <w:rsid w:val="008027F8"/>
    <w:rsid w:val="0081025D"/>
    <w:rsid w:val="00836E29"/>
    <w:rsid w:val="008456D8"/>
    <w:rsid w:val="008A7CE1"/>
    <w:rsid w:val="008D59C1"/>
    <w:rsid w:val="008F3125"/>
    <w:rsid w:val="009025A9"/>
    <w:rsid w:val="00910E10"/>
    <w:rsid w:val="00915815"/>
    <w:rsid w:val="00947F92"/>
    <w:rsid w:val="00974C4A"/>
    <w:rsid w:val="00974E95"/>
    <w:rsid w:val="00986F55"/>
    <w:rsid w:val="009A1003"/>
    <w:rsid w:val="009A7356"/>
    <w:rsid w:val="009D15A5"/>
    <w:rsid w:val="009E577D"/>
    <w:rsid w:val="00A241D2"/>
    <w:rsid w:val="00A267F6"/>
    <w:rsid w:val="00A27557"/>
    <w:rsid w:val="00A71DF4"/>
    <w:rsid w:val="00A77406"/>
    <w:rsid w:val="00A91453"/>
    <w:rsid w:val="00A9468D"/>
    <w:rsid w:val="00AE1D30"/>
    <w:rsid w:val="00B01967"/>
    <w:rsid w:val="00B06AC2"/>
    <w:rsid w:val="00B27FF9"/>
    <w:rsid w:val="00B475A2"/>
    <w:rsid w:val="00B47CE5"/>
    <w:rsid w:val="00B562B7"/>
    <w:rsid w:val="00B5786C"/>
    <w:rsid w:val="00B65C5F"/>
    <w:rsid w:val="00B66377"/>
    <w:rsid w:val="00B67780"/>
    <w:rsid w:val="00B71605"/>
    <w:rsid w:val="00B75B84"/>
    <w:rsid w:val="00BA23D2"/>
    <w:rsid w:val="00BB598B"/>
    <w:rsid w:val="00C41F69"/>
    <w:rsid w:val="00C4623D"/>
    <w:rsid w:val="00C57F42"/>
    <w:rsid w:val="00C61C48"/>
    <w:rsid w:val="00C71665"/>
    <w:rsid w:val="00C942D2"/>
    <w:rsid w:val="00CB0383"/>
    <w:rsid w:val="00CC1D64"/>
    <w:rsid w:val="00CC43F5"/>
    <w:rsid w:val="00CD7ADF"/>
    <w:rsid w:val="00CE128F"/>
    <w:rsid w:val="00CF1676"/>
    <w:rsid w:val="00D04D96"/>
    <w:rsid w:val="00D10AA2"/>
    <w:rsid w:val="00D10BA6"/>
    <w:rsid w:val="00D202FD"/>
    <w:rsid w:val="00D225EE"/>
    <w:rsid w:val="00D33FAB"/>
    <w:rsid w:val="00D51B56"/>
    <w:rsid w:val="00D6196C"/>
    <w:rsid w:val="00D82834"/>
    <w:rsid w:val="00D86AFB"/>
    <w:rsid w:val="00DA73E7"/>
    <w:rsid w:val="00DB422A"/>
    <w:rsid w:val="00DD4CAA"/>
    <w:rsid w:val="00DD64B9"/>
    <w:rsid w:val="00DE3BCB"/>
    <w:rsid w:val="00E05062"/>
    <w:rsid w:val="00E0686F"/>
    <w:rsid w:val="00E243F7"/>
    <w:rsid w:val="00E57E8D"/>
    <w:rsid w:val="00E64F27"/>
    <w:rsid w:val="00E71377"/>
    <w:rsid w:val="00E80661"/>
    <w:rsid w:val="00E87048"/>
    <w:rsid w:val="00E91979"/>
    <w:rsid w:val="00E95B6F"/>
    <w:rsid w:val="00EA061A"/>
    <w:rsid w:val="00EB746A"/>
    <w:rsid w:val="00EC43B7"/>
    <w:rsid w:val="00EC7B8F"/>
    <w:rsid w:val="00ED1573"/>
    <w:rsid w:val="00EF5426"/>
    <w:rsid w:val="00F07E6A"/>
    <w:rsid w:val="00F23394"/>
    <w:rsid w:val="00F40B8D"/>
    <w:rsid w:val="00FD1A30"/>
    <w:rsid w:val="00FD4900"/>
    <w:rsid w:val="00FD5B36"/>
    <w:rsid w:val="00FE0935"/>
    <w:rsid w:val="00FE4BC2"/>
    <w:rsid w:val="00FF2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5A1B5B-B1F2-4065-85E0-F5087424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E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50F"/>
    <w:rPr>
      <w:rFonts w:ascii="Segoe UI" w:hAnsi="Segoe UI" w:cs="Segoe UI"/>
      <w:sz w:val="18"/>
      <w:szCs w:val="18"/>
    </w:rPr>
  </w:style>
  <w:style w:type="character" w:customStyle="1" w:styleId="a4">
    <w:name w:val="Текст выноски Знак"/>
    <w:basedOn w:val="a0"/>
    <w:link w:val="a3"/>
    <w:uiPriority w:val="99"/>
    <w:semiHidden/>
    <w:rsid w:val="0047450F"/>
    <w:rPr>
      <w:rFonts w:ascii="Segoe UI" w:eastAsia="Times New Roman" w:hAnsi="Segoe UI" w:cs="Segoe UI"/>
      <w:sz w:val="18"/>
      <w:szCs w:val="18"/>
      <w:lang w:eastAsia="ru-RU"/>
    </w:rPr>
  </w:style>
  <w:style w:type="character" w:customStyle="1" w:styleId="2">
    <w:name w:val="Основной текст 2 Знак"/>
    <w:link w:val="20"/>
    <w:locked/>
    <w:rsid w:val="00446690"/>
    <w:rPr>
      <w:rFonts w:ascii="Alk-Az-TmsL" w:hAnsi="Alk-Az-TmsL"/>
      <w:b/>
      <w:sz w:val="28"/>
      <w:lang w:val="en-US" w:eastAsia="ru-RU"/>
    </w:rPr>
  </w:style>
  <w:style w:type="paragraph" w:styleId="20">
    <w:name w:val="Body Text 2"/>
    <w:basedOn w:val="a"/>
    <w:link w:val="2"/>
    <w:rsid w:val="00446690"/>
    <w:pPr>
      <w:jc w:val="center"/>
    </w:pPr>
    <w:rPr>
      <w:rFonts w:ascii="Alk-Az-TmsL" w:eastAsiaTheme="minorHAnsi" w:hAnsi="Alk-Az-TmsL" w:cstheme="minorBidi"/>
      <w:b/>
      <w:sz w:val="28"/>
      <w:szCs w:val="22"/>
      <w:lang w:val="en-US"/>
    </w:rPr>
  </w:style>
  <w:style w:type="character" w:customStyle="1" w:styleId="21">
    <w:name w:val="Основной текст 2 Знак1"/>
    <w:basedOn w:val="a0"/>
    <w:uiPriority w:val="99"/>
    <w:semiHidden/>
    <w:rsid w:val="00446690"/>
    <w:rPr>
      <w:rFonts w:ascii="Times New Roman" w:eastAsia="Times New Roman" w:hAnsi="Times New Roman" w:cs="Times New Roman"/>
      <w:sz w:val="24"/>
      <w:szCs w:val="24"/>
      <w:lang w:eastAsia="ru-RU"/>
    </w:rPr>
  </w:style>
  <w:style w:type="paragraph" w:styleId="a5">
    <w:name w:val="List Paragraph"/>
    <w:basedOn w:val="a"/>
    <w:uiPriority w:val="34"/>
    <w:qFormat/>
    <w:rsid w:val="00A91453"/>
    <w:pPr>
      <w:ind w:left="720"/>
      <w:contextualSpacing/>
    </w:pPr>
  </w:style>
  <w:style w:type="character" w:styleId="a6">
    <w:name w:val="Hyperlink"/>
    <w:basedOn w:val="a0"/>
    <w:uiPriority w:val="99"/>
    <w:unhideWhenUsed/>
    <w:rsid w:val="006F6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7315682</TotalTime>
  <Pages>4</Pages>
  <Words>2441</Words>
  <Characters>13917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150</cp:revision>
  <cp:lastPrinted>2023-12-05T14:45:00Z</cp:lastPrinted>
  <dcterms:created xsi:type="dcterms:W3CDTF">2018-09-23T13:42:00Z</dcterms:created>
  <dcterms:modified xsi:type="dcterms:W3CDTF">2024-10-10T17:59:00Z</dcterms:modified>
</cp:coreProperties>
</file>