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0872F" w14:textId="5619B031" w:rsidR="005E4594" w:rsidRPr="00F9367B" w:rsidRDefault="008A6748" w:rsidP="008D67F5">
      <w:pPr>
        <w:spacing w:after="240" w:line="264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9367B">
        <w:rPr>
          <w:rFonts w:asciiTheme="majorBidi" w:hAnsiTheme="majorBidi" w:cstheme="majorBidi"/>
          <w:b/>
          <w:bCs/>
          <w:sz w:val="22"/>
          <w:szCs w:val="22"/>
        </w:rPr>
        <w:t xml:space="preserve">Hal Eklerinin Birbirinin Yerine Kullanımının </w:t>
      </w:r>
      <w:r w:rsidR="00030943">
        <w:rPr>
          <w:rFonts w:asciiTheme="majorBidi" w:hAnsiTheme="majorBidi" w:cstheme="majorBidi"/>
          <w:b/>
          <w:bCs/>
          <w:sz w:val="22"/>
          <w:szCs w:val="22"/>
        </w:rPr>
        <w:t xml:space="preserve">Çağatayca </w:t>
      </w:r>
      <w:r w:rsidRPr="00F9367B">
        <w:rPr>
          <w:rFonts w:asciiTheme="majorBidi" w:hAnsiTheme="majorBidi" w:cstheme="majorBidi"/>
          <w:b/>
          <w:bCs/>
          <w:sz w:val="22"/>
          <w:szCs w:val="22"/>
        </w:rPr>
        <w:t>Fiillerin Durum Ekli Tamlayıcılarının Tespitine Etkisi</w:t>
      </w:r>
    </w:p>
    <w:p w14:paraId="206A83AC" w14:textId="7ECA781C" w:rsidR="00030943" w:rsidRDefault="00D37AC5" w:rsidP="008D67F5">
      <w:pPr>
        <w:spacing w:after="240" w:line="264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Effect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Substitution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of Case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Affixes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on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Determination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of Case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Affixed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Complements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Chagatai</w:t>
      </w:r>
      <w:proofErr w:type="spellEnd"/>
      <w:r w:rsidRPr="00D37AC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b/>
          <w:bCs/>
          <w:sz w:val="22"/>
          <w:szCs w:val="22"/>
        </w:rPr>
        <w:t>Verbs</w:t>
      </w:r>
      <w:proofErr w:type="spellEnd"/>
    </w:p>
    <w:p w14:paraId="111B6226" w14:textId="52FF1F8F" w:rsidR="008D67F5" w:rsidRPr="00E87AAE" w:rsidRDefault="008D67F5" w:rsidP="00030943">
      <w:pPr>
        <w:spacing w:after="240" w:line="264" w:lineRule="auto"/>
        <w:jc w:val="both"/>
        <w:rPr>
          <w:rFonts w:asciiTheme="majorBidi" w:hAnsiTheme="majorBidi" w:cstheme="majorBidi"/>
          <w:sz w:val="22"/>
          <w:szCs w:val="22"/>
        </w:rPr>
      </w:pPr>
      <w:r w:rsidRPr="00E87AAE">
        <w:rPr>
          <w:rFonts w:asciiTheme="majorBidi" w:hAnsiTheme="majorBidi" w:cstheme="majorBidi"/>
          <w:sz w:val="22"/>
          <w:szCs w:val="22"/>
        </w:rPr>
        <w:t>Merve Kolikpınar, Arş. Gör. Dr., Ardahan Üniversitesi, mervekolikpinar@gmail.com, ORCID ID: 0000-0002-2988-5282</w:t>
      </w:r>
    </w:p>
    <w:p w14:paraId="27057DB9" w14:textId="1D5BD310" w:rsidR="008D67F5" w:rsidRPr="00F9367B" w:rsidRDefault="008D67F5" w:rsidP="00E67E28">
      <w:pPr>
        <w:tabs>
          <w:tab w:val="left" w:pos="567"/>
        </w:tabs>
        <w:spacing w:after="240" w:line="264" w:lineRule="auto"/>
        <w:ind w:firstLine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9367B">
        <w:rPr>
          <w:rFonts w:asciiTheme="majorBidi" w:hAnsiTheme="majorBidi" w:cstheme="majorBidi"/>
          <w:b/>
          <w:bCs/>
          <w:sz w:val="22"/>
          <w:szCs w:val="22"/>
        </w:rPr>
        <w:t>ÖZET</w:t>
      </w:r>
    </w:p>
    <w:p w14:paraId="4B139D9C" w14:textId="3E57C001" w:rsidR="00E06837" w:rsidRDefault="0012425C" w:rsidP="00E06837">
      <w:pPr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F9367B">
        <w:rPr>
          <w:rFonts w:asciiTheme="majorBidi" w:hAnsiTheme="majorBidi" w:cstheme="majorBidi"/>
          <w:sz w:val="22"/>
          <w:szCs w:val="22"/>
        </w:rPr>
        <w:t>Türkçede</w:t>
      </w:r>
      <w:r w:rsidR="00DF29B7">
        <w:rPr>
          <w:rFonts w:asciiTheme="majorBidi" w:hAnsiTheme="majorBidi" w:cstheme="majorBidi"/>
          <w:sz w:val="22"/>
          <w:szCs w:val="22"/>
        </w:rPr>
        <w:t xml:space="preserve"> bazı</w:t>
      </w:r>
      <w:r w:rsidRPr="00F9367B">
        <w:rPr>
          <w:rFonts w:asciiTheme="majorBidi" w:hAnsiTheme="majorBidi" w:cstheme="majorBidi"/>
          <w:sz w:val="22"/>
          <w:szCs w:val="22"/>
        </w:rPr>
        <w:t xml:space="preserve"> f</w:t>
      </w:r>
      <w:r w:rsidR="008A6748" w:rsidRPr="00F9367B">
        <w:rPr>
          <w:rFonts w:asciiTheme="majorBidi" w:hAnsiTheme="majorBidi" w:cstheme="majorBidi"/>
          <w:sz w:val="22"/>
          <w:szCs w:val="22"/>
        </w:rPr>
        <w:t>iiller</w:t>
      </w:r>
      <w:r w:rsidR="00F9367B" w:rsidRPr="00F9367B">
        <w:rPr>
          <w:rFonts w:asciiTheme="majorBidi" w:hAnsiTheme="majorBidi" w:cstheme="majorBidi"/>
          <w:sz w:val="22"/>
          <w:szCs w:val="22"/>
        </w:rPr>
        <w:t>,</w:t>
      </w:r>
      <w:r w:rsidR="008A6748" w:rsidRPr="00F9367B">
        <w:rPr>
          <w:rFonts w:asciiTheme="majorBidi" w:hAnsiTheme="majorBidi" w:cstheme="majorBidi"/>
          <w:sz w:val="22"/>
          <w:szCs w:val="22"/>
        </w:rPr>
        <w:t xml:space="preserve"> </w:t>
      </w:r>
      <w:r w:rsidR="003933F4">
        <w:rPr>
          <w:rFonts w:asciiTheme="majorBidi" w:hAnsiTheme="majorBidi" w:cstheme="majorBidi"/>
          <w:sz w:val="22"/>
          <w:szCs w:val="22"/>
        </w:rPr>
        <w:t xml:space="preserve">cümle içerisinde </w:t>
      </w:r>
      <w:r w:rsidRPr="00F9367B">
        <w:rPr>
          <w:rFonts w:asciiTheme="majorBidi" w:hAnsiTheme="majorBidi" w:cstheme="majorBidi"/>
          <w:sz w:val="22"/>
          <w:szCs w:val="22"/>
        </w:rPr>
        <w:t>anlamlarını</w:t>
      </w:r>
      <w:r w:rsidR="00F9367B" w:rsidRPr="00F9367B">
        <w:rPr>
          <w:rFonts w:asciiTheme="majorBidi" w:hAnsiTheme="majorBidi" w:cstheme="majorBidi"/>
          <w:sz w:val="22"/>
          <w:szCs w:val="22"/>
        </w:rPr>
        <w:t>n</w:t>
      </w:r>
      <w:r w:rsidRPr="00F9367B">
        <w:rPr>
          <w:rFonts w:asciiTheme="majorBidi" w:hAnsiTheme="majorBidi" w:cstheme="majorBidi"/>
          <w:sz w:val="22"/>
          <w:szCs w:val="22"/>
        </w:rPr>
        <w:t xml:space="preserve"> tamamla</w:t>
      </w:r>
      <w:r w:rsidR="00F9367B" w:rsidRPr="00F9367B">
        <w:rPr>
          <w:rFonts w:asciiTheme="majorBidi" w:hAnsiTheme="majorBidi" w:cstheme="majorBidi"/>
          <w:sz w:val="22"/>
          <w:szCs w:val="22"/>
        </w:rPr>
        <w:t>nabilmesi</w:t>
      </w:r>
      <w:r w:rsidRPr="00F9367B">
        <w:rPr>
          <w:rFonts w:asciiTheme="majorBidi" w:hAnsiTheme="majorBidi" w:cstheme="majorBidi"/>
          <w:sz w:val="22"/>
          <w:szCs w:val="22"/>
        </w:rPr>
        <w:t xml:space="preserve"> için </w:t>
      </w:r>
      <w:r w:rsidR="00F9367B" w:rsidRPr="00F9367B">
        <w:rPr>
          <w:rFonts w:asciiTheme="majorBidi" w:hAnsiTheme="majorBidi" w:cstheme="majorBidi"/>
          <w:sz w:val="22"/>
          <w:szCs w:val="22"/>
        </w:rPr>
        <w:t>tamlayıcı ögeler</w:t>
      </w:r>
      <w:r w:rsidRPr="00F9367B">
        <w:rPr>
          <w:rFonts w:asciiTheme="majorBidi" w:hAnsiTheme="majorBidi" w:cstheme="majorBidi"/>
          <w:sz w:val="22"/>
          <w:szCs w:val="22"/>
        </w:rPr>
        <w:t xml:space="preserve"> almaya ihtiyaç duyar.</w:t>
      </w:r>
      <w:r w:rsidR="00220E50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F29B7">
        <w:rPr>
          <w:rFonts w:asciiTheme="majorBidi" w:hAnsiTheme="majorBidi" w:cstheme="majorBidi"/>
          <w:sz w:val="22"/>
          <w:szCs w:val="22"/>
        </w:rPr>
        <w:t>Tamlayıcı</w:t>
      </w:r>
      <w:proofErr w:type="spellEnd"/>
      <w:r w:rsidR="00DF29B7">
        <w:rPr>
          <w:rFonts w:asciiTheme="majorBidi" w:hAnsiTheme="majorBidi" w:cstheme="majorBidi"/>
          <w:sz w:val="22"/>
          <w:szCs w:val="22"/>
        </w:rPr>
        <w:t xml:space="preserve"> almayan fiiller </w:t>
      </w:r>
      <w:proofErr w:type="spellStart"/>
      <w:r w:rsidR="00DF29B7">
        <w:rPr>
          <w:rFonts w:asciiTheme="majorBidi" w:hAnsiTheme="majorBidi" w:cstheme="majorBidi"/>
          <w:sz w:val="22"/>
          <w:szCs w:val="22"/>
        </w:rPr>
        <w:t>tamlayıcısız</w:t>
      </w:r>
      <w:proofErr w:type="spellEnd"/>
      <w:r w:rsidR="00DF29B7">
        <w:rPr>
          <w:rFonts w:asciiTheme="majorBidi" w:hAnsiTheme="majorBidi" w:cstheme="majorBidi"/>
          <w:sz w:val="22"/>
          <w:szCs w:val="22"/>
        </w:rPr>
        <w:t xml:space="preserve"> fiillerdir ve eylemin gerçekleşmesi için özne yeterlidir. Ancak </w:t>
      </w:r>
      <w:proofErr w:type="spellStart"/>
      <w:r w:rsidR="00DF29B7">
        <w:rPr>
          <w:rFonts w:asciiTheme="majorBidi" w:hAnsiTheme="majorBidi" w:cstheme="majorBidi"/>
          <w:sz w:val="22"/>
          <w:szCs w:val="22"/>
        </w:rPr>
        <w:t>tamlayıcılı</w:t>
      </w:r>
      <w:proofErr w:type="spellEnd"/>
      <w:r w:rsidR="00DF29B7">
        <w:rPr>
          <w:rFonts w:asciiTheme="majorBidi" w:hAnsiTheme="majorBidi" w:cstheme="majorBidi"/>
          <w:sz w:val="22"/>
          <w:szCs w:val="22"/>
        </w:rPr>
        <w:t xml:space="preserve"> </w:t>
      </w:r>
      <w:r w:rsidR="003933F4" w:rsidRPr="00B67D99">
        <w:rPr>
          <w:rFonts w:asciiTheme="majorBidi" w:hAnsiTheme="majorBidi" w:cstheme="majorBidi"/>
          <w:sz w:val="22"/>
          <w:szCs w:val="22"/>
        </w:rPr>
        <w:t>fiil</w:t>
      </w:r>
      <w:r w:rsidR="00DF29B7">
        <w:rPr>
          <w:rFonts w:asciiTheme="majorBidi" w:hAnsiTheme="majorBidi" w:cstheme="majorBidi"/>
          <w:sz w:val="22"/>
          <w:szCs w:val="22"/>
        </w:rPr>
        <w:t>ler</w:t>
      </w:r>
      <w:r w:rsidR="003933F4" w:rsidRPr="00B67D99">
        <w:rPr>
          <w:rFonts w:asciiTheme="majorBidi" w:hAnsiTheme="majorBidi" w:cstheme="majorBidi"/>
          <w:sz w:val="22"/>
          <w:szCs w:val="22"/>
        </w:rPr>
        <w:t>, belirli bir anlamı ifade etmek için belirli ö</w:t>
      </w:r>
      <w:r w:rsidR="003933F4">
        <w:rPr>
          <w:rFonts w:asciiTheme="majorBidi" w:hAnsiTheme="majorBidi" w:cstheme="majorBidi"/>
          <w:sz w:val="22"/>
          <w:szCs w:val="22"/>
        </w:rPr>
        <w:t>g</w:t>
      </w:r>
      <w:r w:rsidR="003933F4" w:rsidRPr="00B67D99">
        <w:rPr>
          <w:rFonts w:asciiTheme="majorBidi" w:hAnsiTheme="majorBidi" w:cstheme="majorBidi"/>
          <w:sz w:val="22"/>
          <w:szCs w:val="22"/>
        </w:rPr>
        <w:t>elerle birlikte kullanılır</w:t>
      </w:r>
      <w:r w:rsidR="00DF29B7">
        <w:rPr>
          <w:rFonts w:asciiTheme="majorBidi" w:hAnsiTheme="majorBidi" w:cstheme="majorBidi"/>
          <w:sz w:val="22"/>
          <w:szCs w:val="22"/>
        </w:rPr>
        <w:t>lar</w:t>
      </w:r>
      <w:r w:rsidR="003933F4" w:rsidRPr="00B67D99">
        <w:rPr>
          <w:rFonts w:asciiTheme="majorBidi" w:hAnsiTheme="majorBidi" w:cstheme="majorBidi"/>
          <w:sz w:val="22"/>
          <w:szCs w:val="22"/>
        </w:rPr>
        <w:t xml:space="preserve">. </w:t>
      </w:r>
      <w:r w:rsidR="00220E50">
        <w:rPr>
          <w:rFonts w:asciiTheme="majorBidi" w:hAnsiTheme="majorBidi" w:cstheme="majorBidi"/>
          <w:sz w:val="22"/>
          <w:szCs w:val="22"/>
        </w:rPr>
        <w:t>Fiil tamlayıcısı ya da istem olarak adlandırılan bu ögeler</w:t>
      </w:r>
      <w:r w:rsidR="003933F4">
        <w:rPr>
          <w:rFonts w:asciiTheme="majorBidi" w:hAnsiTheme="majorBidi" w:cstheme="majorBidi"/>
          <w:sz w:val="22"/>
          <w:szCs w:val="22"/>
        </w:rPr>
        <w:t xml:space="preserve"> </w:t>
      </w:r>
      <w:r w:rsidR="00F9367B" w:rsidRPr="00F9367B">
        <w:rPr>
          <w:rFonts w:asciiTheme="majorBidi" w:hAnsiTheme="majorBidi" w:cstheme="majorBidi"/>
          <w:sz w:val="22"/>
          <w:szCs w:val="22"/>
        </w:rPr>
        <w:t xml:space="preserve">ile fiiller arasındaki ilişki ise </w:t>
      </w:r>
      <w:r w:rsidR="00D326C9">
        <w:rPr>
          <w:rFonts w:asciiTheme="majorBidi" w:hAnsiTheme="majorBidi" w:cstheme="majorBidi"/>
          <w:sz w:val="22"/>
          <w:szCs w:val="22"/>
        </w:rPr>
        <w:t xml:space="preserve">isim </w:t>
      </w:r>
      <w:r w:rsidR="00F9367B">
        <w:rPr>
          <w:rFonts w:asciiTheme="majorBidi" w:hAnsiTheme="majorBidi" w:cstheme="majorBidi"/>
          <w:sz w:val="22"/>
          <w:szCs w:val="22"/>
        </w:rPr>
        <w:t>durum</w:t>
      </w:r>
      <w:r w:rsidR="00F9367B" w:rsidRPr="00F9367B">
        <w:rPr>
          <w:rFonts w:asciiTheme="majorBidi" w:hAnsiTheme="majorBidi" w:cstheme="majorBidi"/>
          <w:sz w:val="22"/>
          <w:szCs w:val="22"/>
        </w:rPr>
        <w:t xml:space="preserve"> ekleri aracılığıyla kurulur. </w:t>
      </w:r>
      <w:r w:rsidR="003933F4">
        <w:rPr>
          <w:rFonts w:asciiTheme="majorBidi" w:hAnsiTheme="majorBidi" w:cstheme="majorBidi"/>
          <w:sz w:val="22"/>
          <w:szCs w:val="22"/>
        </w:rPr>
        <w:t xml:space="preserve"> İşlevlerinden biri de isimleri fiillere bağlamak olan isim durum ekleri </w:t>
      </w:r>
      <w:r w:rsidR="00E06837">
        <w:rPr>
          <w:rFonts w:asciiTheme="majorBidi" w:hAnsiTheme="majorBidi" w:cstheme="majorBidi"/>
          <w:sz w:val="22"/>
          <w:szCs w:val="22"/>
        </w:rPr>
        <w:t xml:space="preserve">ilişki kurdukları fiillerin anlamlarına doğrudan etki eder. </w:t>
      </w:r>
    </w:p>
    <w:p w14:paraId="5B47F067" w14:textId="5964DD79" w:rsidR="005D1F1E" w:rsidRDefault="00DF29B7" w:rsidP="00E06837">
      <w:pPr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Türk dilinin önemli meselelerinden birisi de i</w:t>
      </w:r>
      <w:r w:rsidR="004B6F49">
        <w:rPr>
          <w:rFonts w:asciiTheme="majorBidi" w:hAnsiTheme="majorBidi" w:cstheme="majorBidi"/>
          <w:sz w:val="22"/>
          <w:szCs w:val="22"/>
        </w:rPr>
        <w:t>sim</w:t>
      </w:r>
      <w:r w:rsidR="00E06837">
        <w:rPr>
          <w:rFonts w:asciiTheme="majorBidi" w:hAnsiTheme="majorBidi" w:cstheme="majorBidi"/>
          <w:sz w:val="22"/>
          <w:szCs w:val="22"/>
        </w:rPr>
        <w:t xml:space="preserve"> durum eklerinin zaman zaman başka bir durum ekinin işlevini üstlenerek birbirlerinin yerine </w:t>
      </w:r>
      <w:r>
        <w:rPr>
          <w:rFonts w:asciiTheme="majorBidi" w:hAnsiTheme="majorBidi" w:cstheme="majorBidi"/>
          <w:sz w:val="22"/>
          <w:szCs w:val="22"/>
        </w:rPr>
        <w:t>kullanılmasıdır</w:t>
      </w:r>
      <w:r w:rsidR="00E06837">
        <w:rPr>
          <w:rFonts w:asciiTheme="majorBidi" w:hAnsiTheme="majorBidi" w:cstheme="majorBidi"/>
          <w:sz w:val="22"/>
          <w:szCs w:val="22"/>
        </w:rPr>
        <w:t xml:space="preserve">. </w:t>
      </w:r>
      <w:r w:rsidR="003933F4">
        <w:rPr>
          <w:rFonts w:asciiTheme="majorBidi" w:hAnsiTheme="majorBidi" w:cstheme="majorBidi"/>
          <w:sz w:val="22"/>
          <w:szCs w:val="22"/>
        </w:rPr>
        <w:t>Bu konuda çalışmalar yapan araştırmacıla</w:t>
      </w:r>
      <w:r w:rsidR="005D1F1E">
        <w:rPr>
          <w:rFonts w:asciiTheme="majorBidi" w:hAnsiTheme="majorBidi" w:cstheme="majorBidi"/>
          <w:sz w:val="22"/>
          <w:szCs w:val="22"/>
        </w:rPr>
        <w:t>r, bir durum ekinin başka bir durum ekinin işleviyle cümlede yer al</w:t>
      </w:r>
      <w:r w:rsidR="004B6F49">
        <w:rPr>
          <w:rFonts w:asciiTheme="majorBidi" w:hAnsiTheme="majorBidi" w:cstheme="majorBidi"/>
          <w:sz w:val="22"/>
          <w:szCs w:val="22"/>
        </w:rPr>
        <w:t>abildiğini</w:t>
      </w:r>
      <w:r w:rsidR="005D1F1E">
        <w:rPr>
          <w:rFonts w:asciiTheme="majorBidi" w:hAnsiTheme="majorBidi" w:cstheme="majorBidi"/>
          <w:sz w:val="22"/>
          <w:szCs w:val="22"/>
        </w:rPr>
        <w:t xml:space="preserve"> ve cümlenin anlamına </w:t>
      </w:r>
      <w:r w:rsidR="004B6F49">
        <w:rPr>
          <w:rFonts w:asciiTheme="majorBidi" w:hAnsiTheme="majorBidi" w:cstheme="majorBidi"/>
          <w:sz w:val="22"/>
          <w:szCs w:val="22"/>
        </w:rPr>
        <w:t xml:space="preserve">doğrudan </w:t>
      </w:r>
      <w:r w:rsidR="005D1F1E">
        <w:rPr>
          <w:rFonts w:asciiTheme="majorBidi" w:hAnsiTheme="majorBidi" w:cstheme="majorBidi"/>
          <w:sz w:val="22"/>
          <w:szCs w:val="22"/>
        </w:rPr>
        <w:t xml:space="preserve">etki ettiğini </w:t>
      </w:r>
      <w:r w:rsidR="003933F4">
        <w:rPr>
          <w:rFonts w:asciiTheme="majorBidi" w:hAnsiTheme="majorBidi" w:cstheme="majorBidi"/>
          <w:sz w:val="22"/>
          <w:szCs w:val="22"/>
        </w:rPr>
        <w:t>ortaya koy</w:t>
      </w:r>
      <w:r w:rsidR="005D1F1E">
        <w:rPr>
          <w:rFonts w:asciiTheme="majorBidi" w:hAnsiTheme="majorBidi" w:cstheme="majorBidi"/>
          <w:sz w:val="22"/>
          <w:szCs w:val="22"/>
        </w:rPr>
        <w:t xml:space="preserve">muştur. </w:t>
      </w:r>
      <w:r w:rsidR="004B6F49" w:rsidRPr="00F9367B">
        <w:rPr>
          <w:rFonts w:asciiTheme="majorBidi" w:hAnsiTheme="majorBidi" w:cstheme="majorBidi"/>
          <w:sz w:val="22"/>
          <w:szCs w:val="22"/>
        </w:rPr>
        <w:t>Çağatay</w:t>
      </w:r>
      <w:r w:rsidR="004B6F49">
        <w:rPr>
          <w:rFonts w:asciiTheme="majorBidi" w:hAnsiTheme="majorBidi" w:cstheme="majorBidi"/>
          <w:sz w:val="22"/>
          <w:szCs w:val="22"/>
        </w:rPr>
        <w:t xml:space="preserve"> Türkçesinde de karşılaşılan bu durum fiillerin durum ekli tamlayıcılarının belirlenmesinde </w:t>
      </w:r>
      <w:r>
        <w:rPr>
          <w:rFonts w:asciiTheme="majorBidi" w:hAnsiTheme="majorBidi" w:cstheme="majorBidi"/>
          <w:sz w:val="22"/>
          <w:szCs w:val="22"/>
        </w:rPr>
        <w:t xml:space="preserve">birtakım sorunlar ortaya çıkarabilir. </w:t>
      </w:r>
      <w:r w:rsidR="004B6F49">
        <w:rPr>
          <w:rFonts w:asciiTheme="majorBidi" w:hAnsiTheme="majorBidi" w:cstheme="majorBidi"/>
          <w:sz w:val="22"/>
          <w:szCs w:val="22"/>
        </w:rPr>
        <w:t xml:space="preserve"> </w:t>
      </w:r>
    </w:p>
    <w:p w14:paraId="4B784C96" w14:textId="270C4CBD" w:rsidR="00E67E28" w:rsidRDefault="00B67D99" w:rsidP="00E67E28">
      <w:pPr>
        <w:tabs>
          <w:tab w:val="left" w:pos="142"/>
        </w:tabs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B67D99">
        <w:rPr>
          <w:rFonts w:asciiTheme="majorBidi" w:hAnsiTheme="majorBidi" w:cstheme="majorBidi"/>
          <w:sz w:val="22"/>
          <w:szCs w:val="22"/>
        </w:rPr>
        <w:t xml:space="preserve">Bu </w:t>
      </w:r>
      <w:r w:rsidR="00220E50">
        <w:rPr>
          <w:rFonts w:asciiTheme="majorBidi" w:hAnsiTheme="majorBidi" w:cstheme="majorBidi"/>
          <w:sz w:val="22"/>
          <w:szCs w:val="22"/>
        </w:rPr>
        <w:t>bildiride</w:t>
      </w:r>
      <w:r w:rsidRPr="00B67D99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>isim durum eklerinin birbirinin yerine kullanımı</w:t>
      </w:r>
      <w:r w:rsidR="005D1F1E">
        <w:rPr>
          <w:rFonts w:asciiTheme="majorBidi" w:hAnsiTheme="majorBidi" w:cstheme="majorBidi"/>
          <w:sz w:val="22"/>
          <w:szCs w:val="22"/>
        </w:rPr>
        <w:t xml:space="preserve"> meseles</w:t>
      </w:r>
      <w:r w:rsidR="00E06837">
        <w:rPr>
          <w:rFonts w:asciiTheme="majorBidi" w:hAnsiTheme="majorBidi" w:cstheme="majorBidi"/>
          <w:sz w:val="22"/>
          <w:szCs w:val="22"/>
        </w:rPr>
        <w:t>i</w:t>
      </w:r>
      <w:r w:rsidR="00DF29B7">
        <w:rPr>
          <w:rFonts w:asciiTheme="majorBidi" w:hAnsiTheme="majorBidi" w:cstheme="majorBidi"/>
          <w:sz w:val="22"/>
          <w:szCs w:val="22"/>
        </w:rPr>
        <w:t xml:space="preserve"> Çağatay Türkçesi içerisinde ele alınarak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220E50">
        <w:rPr>
          <w:rFonts w:asciiTheme="majorBidi" w:hAnsiTheme="majorBidi" w:cstheme="majorBidi"/>
          <w:sz w:val="22"/>
          <w:szCs w:val="22"/>
        </w:rPr>
        <w:t xml:space="preserve">Çağatayca </w:t>
      </w:r>
      <w:r>
        <w:rPr>
          <w:rFonts w:asciiTheme="majorBidi" w:hAnsiTheme="majorBidi" w:cstheme="majorBidi"/>
          <w:sz w:val="22"/>
          <w:szCs w:val="22"/>
        </w:rPr>
        <w:t>fiillerin durum ekli tamlayıcılarının tespit edilmesin</w:t>
      </w:r>
      <w:r w:rsidR="00220E50">
        <w:rPr>
          <w:rFonts w:asciiTheme="majorBidi" w:hAnsiTheme="majorBidi" w:cstheme="majorBidi"/>
          <w:sz w:val="22"/>
          <w:szCs w:val="22"/>
        </w:rPr>
        <w:t>e olan etkisi araştırılacak</w:t>
      </w:r>
      <w:r w:rsidR="005D1F1E">
        <w:rPr>
          <w:rFonts w:asciiTheme="majorBidi" w:hAnsiTheme="majorBidi" w:cstheme="majorBidi"/>
          <w:sz w:val="22"/>
          <w:szCs w:val="22"/>
        </w:rPr>
        <w:t xml:space="preserve"> ve örnekleriyle ortaya konmaya çalışılacaktır.</w:t>
      </w:r>
    </w:p>
    <w:p w14:paraId="73A2379C" w14:textId="275A3A38" w:rsidR="008D67F5" w:rsidRPr="00E67E28" w:rsidRDefault="008D67F5" w:rsidP="00E67E28">
      <w:pPr>
        <w:tabs>
          <w:tab w:val="left" w:pos="142"/>
        </w:tabs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F9367B">
        <w:rPr>
          <w:rFonts w:asciiTheme="majorBidi" w:hAnsiTheme="majorBidi" w:cstheme="majorBidi"/>
          <w:b/>
          <w:bCs/>
          <w:sz w:val="22"/>
          <w:szCs w:val="22"/>
        </w:rPr>
        <w:t>Anahtar Sözcükler:</w:t>
      </w:r>
      <w:r w:rsidR="00F9367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F9367B" w:rsidRPr="00F9367B">
        <w:rPr>
          <w:rFonts w:asciiTheme="majorBidi" w:hAnsiTheme="majorBidi" w:cstheme="majorBidi"/>
          <w:sz w:val="22"/>
          <w:szCs w:val="22"/>
        </w:rPr>
        <w:t>Çağatay Türkçesi, isim durum ekleri, fiil tamlayıcıları,</w:t>
      </w:r>
      <w:r w:rsidR="00F9367B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933F4" w:rsidRPr="003933F4">
        <w:rPr>
          <w:rFonts w:asciiTheme="majorBidi" w:hAnsiTheme="majorBidi" w:cstheme="majorBidi"/>
          <w:sz w:val="22"/>
          <w:szCs w:val="22"/>
        </w:rPr>
        <w:t>istem.</w:t>
      </w:r>
    </w:p>
    <w:p w14:paraId="06345FDF" w14:textId="77777777" w:rsidR="00E67E28" w:rsidRDefault="008D67F5" w:rsidP="00E67E28">
      <w:pPr>
        <w:spacing w:after="240" w:line="264" w:lineRule="auto"/>
        <w:ind w:firstLine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F9367B">
        <w:rPr>
          <w:rFonts w:asciiTheme="majorBidi" w:hAnsiTheme="majorBidi" w:cstheme="majorBidi"/>
          <w:b/>
          <w:bCs/>
          <w:sz w:val="22"/>
          <w:szCs w:val="22"/>
        </w:rPr>
        <w:lastRenderedPageBreak/>
        <w:t>ABSTARCT</w:t>
      </w:r>
      <w:bookmarkStart w:id="0" w:name="_GoBack"/>
      <w:bookmarkEnd w:id="0"/>
    </w:p>
    <w:p w14:paraId="4B0CED8B" w14:textId="77777777" w:rsidR="00D37AC5" w:rsidRPr="00D37AC5" w:rsidRDefault="00D37AC5" w:rsidP="002C1304">
      <w:pPr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37AC5">
        <w:rPr>
          <w:rFonts w:asciiTheme="majorBidi" w:hAnsiTheme="majorBidi" w:cstheme="majorBidi"/>
          <w:sz w:val="22"/>
          <w:szCs w:val="22"/>
        </w:rPr>
        <w:t>Some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Turkish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need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take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complementary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order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complete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their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meaning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sentence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that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do not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take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a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are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without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a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subject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is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sufficient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for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action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take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place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However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with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are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used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with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certain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express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a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certain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meaning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relationship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between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called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or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prompts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is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established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through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noun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Noun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one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functions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which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is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connect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nouns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directly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affect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meanings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relate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</w:p>
    <w:p w14:paraId="4A01CDA1" w14:textId="77777777" w:rsidR="00D37AC5" w:rsidRPr="00D37AC5" w:rsidRDefault="00D37AC5" w:rsidP="002C1304">
      <w:pPr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37AC5">
        <w:rPr>
          <w:rFonts w:asciiTheme="majorBidi" w:hAnsiTheme="majorBidi" w:cstheme="majorBidi"/>
          <w:sz w:val="22"/>
          <w:szCs w:val="22"/>
        </w:rPr>
        <w:t>One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important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issues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Turkish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language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is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that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noun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are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sometimes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used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interchangeably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by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assuming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function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another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Researchers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who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have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studied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this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issue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have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revealed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that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one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can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take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place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a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sentence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with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function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another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directly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affect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meaning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sentence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This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situation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which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is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also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encountered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Chagatai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Turkish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may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cause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some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problems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determining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.  </w:t>
      </w:r>
    </w:p>
    <w:p w14:paraId="57A94C36" w14:textId="36F638AD" w:rsidR="00D37AC5" w:rsidRPr="00D37AC5" w:rsidRDefault="00D37AC5" w:rsidP="002C1304">
      <w:pPr>
        <w:spacing w:after="240" w:line="264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D37AC5">
        <w:rPr>
          <w:rFonts w:asciiTheme="majorBidi" w:hAnsiTheme="majorBidi" w:cstheme="majorBidi"/>
          <w:sz w:val="22"/>
          <w:szCs w:val="22"/>
        </w:rPr>
        <w:t>In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this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paper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issue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interchangeable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use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noun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will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be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discussed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in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Chagatai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Turkish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effect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on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determination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the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suffixed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complements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of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Chagatai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verbs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will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be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investigated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and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tried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to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be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revealed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with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D37AC5">
        <w:rPr>
          <w:rFonts w:asciiTheme="majorBidi" w:hAnsiTheme="majorBidi" w:cstheme="majorBidi"/>
          <w:sz w:val="22"/>
          <w:szCs w:val="22"/>
        </w:rPr>
        <w:t>examples</w:t>
      </w:r>
      <w:proofErr w:type="spellEnd"/>
      <w:r w:rsidRPr="00D37AC5">
        <w:rPr>
          <w:rFonts w:asciiTheme="majorBidi" w:hAnsiTheme="majorBidi" w:cstheme="majorBidi"/>
          <w:sz w:val="22"/>
          <w:szCs w:val="22"/>
        </w:rPr>
        <w:t>.</w:t>
      </w:r>
    </w:p>
    <w:p w14:paraId="0B44DFB6" w14:textId="486B6184" w:rsidR="008D67F5" w:rsidRDefault="008D67F5" w:rsidP="00D37AC5">
      <w:pPr>
        <w:spacing w:after="240" w:line="264" w:lineRule="auto"/>
        <w:ind w:firstLine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F9367B">
        <w:rPr>
          <w:rFonts w:asciiTheme="majorBidi" w:hAnsiTheme="majorBidi" w:cstheme="majorBidi"/>
          <w:b/>
          <w:bCs/>
          <w:sz w:val="22"/>
          <w:szCs w:val="22"/>
        </w:rPr>
        <w:t>Keywords</w:t>
      </w:r>
      <w:proofErr w:type="spellEnd"/>
      <w:r w:rsidRPr="00F9367B">
        <w:rPr>
          <w:rFonts w:asciiTheme="majorBidi" w:hAnsiTheme="majorBidi" w:cstheme="majorBidi"/>
          <w:b/>
          <w:bCs/>
          <w:sz w:val="22"/>
          <w:szCs w:val="22"/>
        </w:rPr>
        <w:t>:</w:t>
      </w:r>
      <w:r w:rsidR="00E87AAE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Chagatai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Turkish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noun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case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suffixes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verb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D37AC5" w:rsidRPr="00D37AC5">
        <w:rPr>
          <w:rFonts w:asciiTheme="majorBidi" w:hAnsiTheme="majorBidi" w:cstheme="majorBidi"/>
          <w:sz w:val="22"/>
          <w:szCs w:val="22"/>
        </w:rPr>
        <w:t>complements</w:t>
      </w:r>
      <w:proofErr w:type="spellEnd"/>
      <w:r w:rsidR="00D37AC5" w:rsidRPr="00D37AC5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D37AC5">
        <w:rPr>
          <w:rFonts w:asciiTheme="majorBidi" w:hAnsiTheme="majorBidi" w:cstheme="majorBidi"/>
          <w:sz w:val="22"/>
          <w:szCs w:val="22"/>
        </w:rPr>
        <w:t>valency</w:t>
      </w:r>
      <w:proofErr w:type="spellEnd"/>
      <w:r w:rsidR="00D37AC5">
        <w:rPr>
          <w:rFonts w:asciiTheme="majorBidi" w:hAnsiTheme="majorBidi" w:cstheme="majorBidi"/>
          <w:sz w:val="22"/>
          <w:szCs w:val="22"/>
        </w:rPr>
        <w:t>.</w:t>
      </w:r>
    </w:p>
    <w:p w14:paraId="38EC79AA" w14:textId="753E5C1B" w:rsidR="00220E50" w:rsidRPr="005D1F1E" w:rsidRDefault="00220E50" w:rsidP="00E06837">
      <w:pPr>
        <w:spacing w:after="240" w:line="264" w:lineRule="auto"/>
        <w:jc w:val="both"/>
        <w:rPr>
          <w:rFonts w:asciiTheme="majorBidi" w:hAnsiTheme="majorBidi" w:cstheme="majorBidi"/>
          <w:sz w:val="22"/>
          <w:szCs w:val="22"/>
        </w:rPr>
      </w:pPr>
    </w:p>
    <w:sectPr w:rsidR="00220E50" w:rsidRPr="005D1F1E" w:rsidSect="002C1304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8"/>
    <w:rsid w:val="00005175"/>
    <w:rsid w:val="00030943"/>
    <w:rsid w:val="00077265"/>
    <w:rsid w:val="0012425C"/>
    <w:rsid w:val="001C5E47"/>
    <w:rsid w:val="00220E50"/>
    <w:rsid w:val="002C1304"/>
    <w:rsid w:val="003321F6"/>
    <w:rsid w:val="003933F4"/>
    <w:rsid w:val="003C47B0"/>
    <w:rsid w:val="004B6F49"/>
    <w:rsid w:val="005D1F1E"/>
    <w:rsid w:val="005E4594"/>
    <w:rsid w:val="006624F3"/>
    <w:rsid w:val="006F1D87"/>
    <w:rsid w:val="008A6748"/>
    <w:rsid w:val="008D67F5"/>
    <w:rsid w:val="00B67D99"/>
    <w:rsid w:val="00D326C9"/>
    <w:rsid w:val="00D37AC5"/>
    <w:rsid w:val="00DF29B7"/>
    <w:rsid w:val="00E06837"/>
    <w:rsid w:val="00E67E28"/>
    <w:rsid w:val="00E87AAE"/>
    <w:rsid w:val="00F9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47E"/>
  <w15:chartTrackingRefBased/>
  <w15:docId w15:val="{E5CBD872-B391-AE44-828B-52C5196B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A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A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A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A6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A6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A6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A6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A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A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A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A67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A67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A67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A67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A67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A67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A67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A67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A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A6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A67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A67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A67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A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A67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A6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Kolikpınar</dc:creator>
  <cp:keywords/>
  <dc:description/>
  <cp:lastModifiedBy>Bilgi İşlem Daire Başkanlığı</cp:lastModifiedBy>
  <cp:revision>8</cp:revision>
  <dcterms:created xsi:type="dcterms:W3CDTF">2024-10-09T08:37:00Z</dcterms:created>
  <dcterms:modified xsi:type="dcterms:W3CDTF">2024-10-10T10:50:00Z</dcterms:modified>
</cp:coreProperties>
</file>