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B30D" w14:textId="77777777" w:rsidR="00BF2CEA" w:rsidRPr="009C0549" w:rsidRDefault="00BF2CEA" w:rsidP="00BF2CEA">
      <w:pPr>
        <w:tabs>
          <w:tab w:val="left" w:pos="0"/>
        </w:tabs>
        <w:spacing w:after="120" w:line="264" w:lineRule="auto"/>
        <w:ind w:left="567"/>
        <w:jc w:val="both"/>
        <w:rPr>
          <w:rFonts w:ascii="Times New Roman" w:hAnsi="Times New Roman" w:cs="Times New Roman"/>
          <w:b/>
          <w:bCs/>
        </w:rPr>
      </w:pPr>
      <w:r>
        <w:rPr>
          <w:rFonts w:ascii="Times New Roman" w:hAnsi="Times New Roman" w:cs="Times New Roman"/>
          <w:b/>
          <w:bCs/>
        </w:rPr>
        <w:t xml:space="preserve">Kamu Sektöründe Çalışan Kadınların </w:t>
      </w:r>
      <w:r w:rsidRPr="000A24B1">
        <w:rPr>
          <w:rFonts w:ascii="Times New Roman" w:hAnsi="Times New Roman" w:cs="Times New Roman"/>
          <w:b/>
          <w:bCs/>
        </w:rPr>
        <w:t>COVID-19 Döneminde Yeni Normali</w:t>
      </w:r>
    </w:p>
    <w:p w14:paraId="35C0D6A0" w14:textId="77777777" w:rsidR="00BF2CEA" w:rsidRDefault="00BF2CEA" w:rsidP="00BF2CEA">
      <w:pPr>
        <w:spacing w:after="120" w:line="264" w:lineRule="auto"/>
        <w:ind w:left="567"/>
        <w:jc w:val="both"/>
        <w:rPr>
          <w:rFonts w:ascii="Times New Roman" w:hAnsi="Times New Roman" w:cs="Times New Roman"/>
          <w:b/>
          <w:bCs/>
          <w:lang w:val="en-US"/>
        </w:rPr>
      </w:pPr>
      <w:r w:rsidRPr="00923AD8">
        <w:rPr>
          <w:rFonts w:ascii="Times New Roman" w:hAnsi="Times New Roman" w:cs="Times New Roman"/>
          <w:b/>
          <w:bCs/>
          <w:lang w:val="en-US"/>
        </w:rPr>
        <w:t>The New Normal for Public Sector Working Women in the COVID-19 Era</w:t>
      </w:r>
    </w:p>
    <w:p w14:paraId="15CAE253" w14:textId="77777777" w:rsidR="00BF2CEA" w:rsidRPr="009C0549" w:rsidRDefault="00BF2CEA" w:rsidP="00BF2CEA">
      <w:pPr>
        <w:tabs>
          <w:tab w:val="left" w:pos="0"/>
        </w:tabs>
        <w:spacing w:after="120" w:line="264" w:lineRule="auto"/>
        <w:ind w:left="567"/>
        <w:jc w:val="both"/>
        <w:rPr>
          <w:rFonts w:ascii="Times New Roman" w:hAnsi="Times New Roman" w:cs="Times New Roman"/>
          <w:b/>
          <w:bCs/>
        </w:rPr>
      </w:pPr>
      <w:r w:rsidRPr="009C0549">
        <w:rPr>
          <w:rFonts w:ascii="Times New Roman" w:hAnsi="Times New Roman" w:cs="Times New Roman"/>
          <w:b/>
          <w:bCs/>
        </w:rPr>
        <w:t xml:space="preserve">Özet </w:t>
      </w:r>
    </w:p>
    <w:p w14:paraId="21466A0D" w14:textId="77777777" w:rsidR="00BF2CEA" w:rsidRDefault="00BF2CEA" w:rsidP="00BF2CEA">
      <w:pPr>
        <w:tabs>
          <w:tab w:val="left" w:pos="0"/>
        </w:tabs>
        <w:spacing w:after="120" w:line="264" w:lineRule="auto"/>
        <w:ind w:left="567"/>
        <w:jc w:val="both"/>
        <w:rPr>
          <w:rFonts w:ascii="Times New Roman" w:hAnsi="Times New Roman" w:cs="Times New Roman"/>
        </w:rPr>
      </w:pPr>
      <w:proofErr w:type="spellStart"/>
      <w:r w:rsidRPr="009C0549">
        <w:rPr>
          <w:rFonts w:ascii="Times New Roman" w:hAnsi="Times New Roman" w:cs="Times New Roman"/>
        </w:rPr>
        <w:t>Pandemi</w:t>
      </w:r>
      <w:proofErr w:type="spellEnd"/>
      <w:r w:rsidRPr="009C0549">
        <w:rPr>
          <w:rFonts w:ascii="Times New Roman" w:hAnsi="Times New Roman" w:cs="Times New Roman"/>
        </w:rPr>
        <w:t xml:space="preserve">, insanların günlük yaşamını, kaynaklara erişimini, toplumsal cinsiyet rollerini etkilemiş, belirsizlik yaşanmalarına neden olmuştur. </w:t>
      </w:r>
      <w:bookmarkStart w:id="0" w:name="_Hlk127257876"/>
      <w:r>
        <w:rPr>
          <w:rFonts w:ascii="Times New Roman" w:hAnsi="Times New Roman" w:cs="Times New Roman"/>
        </w:rPr>
        <w:t>COVID-19</w:t>
      </w:r>
      <w:r w:rsidRPr="009C0549">
        <w:rPr>
          <w:rFonts w:ascii="Times New Roman" w:hAnsi="Times New Roman" w:cs="Times New Roman"/>
        </w:rPr>
        <w:t xml:space="preserve"> </w:t>
      </w:r>
      <w:proofErr w:type="spellStart"/>
      <w:r w:rsidRPr="009C0549">
        <w:rPr>
          <w:rFonts w:ascii="Times New Roman" w:hAnsi="Times New Roman" w:cs="Times New Roman"/>
        </w:rPr>
        <w:t>pandemisi</w:t>
      </w:r>
      <w:proofErr w:type="spellEnd"/>
      <w:r w:rsidRPr="009C0549">
        <w:rPr>
          <w:rFonts w:ascii="Times New Roman" w:hAnsi="Times New Roman" w:cs="Times New Roman"/>
        </w:rPr>
        <w:t xml:space="preserve"> aslında insan hayatında varoluşsal tehdidi belirginleştirmiştir.  Bu süreçte bireyin hayatında psikolojik, sosyal, ekonomik birçok değişim yaşanmıştır. Kriz ve belirsizlik durumlarında güvende hissetmek için geleneksel toplumsal cinsiyet rolleri tercih edilir. Bu nedenle kadınların kriz dönemlerinde sadece cinsiyetleri nedeniyle yaşadıkları eşitsizlikler de artar. Çalışmanın amacı varoluşsal tehdit altında çalışan kadınların toplumsal cinsiyet rollerindeki değişimin ele alınmasıdır.</w:t>
      </w:r>
      <w:r>
        <w:rPr>
          <w:rFonts w:ascii="Times New Roman" w:hAnsi="Times New Roman" w:cs="Times New Roman"/>
        </w:rPr>
        <w:t xml:space="preserve"> </w:t>
      </w:r>
      <w:r w:rsidRPr="009C0549">
        <w:rPr>
          <w:rFonts w:ascii="Times New Roman" w:hAnsi="Times New Roman" w:cs="Times New Roman"/>
        </w:rPr>
        <w:t xml:space="preserve">Katılımcıların, işte ve evde yaşadıklarını nasıl değerlendirdiklerini ortaya koymaktır. </w:t>
      </w:r>
    </w:p>
    <w:p w14:paraId="23595382" w14:textId="5F56068E" w:rsidR="00BF2CEA" w:rsidRPr="009C0549" w:rsidRDefault="00BF2CEA" w:rsidP="00BF2CEA">
      <w:pPr>
        <w:tabs>
          <w:tab w:val="left" w:pos="0"/>
        </w:tabs>
        <w:spacing w:after="120" w:line="264" w:lineRule="auto"/>
        <w:ind w:left="567"/>
        <w:jc w:val="both"/>
        <w:rPr>
          <w:rFonts w:ascii="Times New Roman" w:hAnsi="Times New Roman" w:cs="Times New Roman"/>
        </w:rPr>
      </w:pPr>
      <w:r w:rsidRPr="009C0549">
        <w:rPr>
          <w:rFonts w:ascii="Times New Roman" w:hAnsi="Times New Roman" w:cs="Times New Roman"/>
        </w:rPr>
        <w:t xml:space="preserve">Bu nedenle çalışan kadının varoluşsal tehditler belirginleştikçe verdikleri tepkiler değerlendirilmiştir. Çalışmaya İzmir’de yaşayan </w:t>
      </w:r>
      <w:r>
        <w:rPr>
          <w:rFonts w:ascii="Times New Roman" w:hAnsi="Times New Roman" w:cs="Times New Roman"/>
        </w:rPr>
        <w:t xml:space="preserve">kamuda </w:t>
      </w:r>
      <w:r w:rsidRPr="009C0549">
        <w:rPr>
          <w:rFonts w:ascii="Times New Roman" w:hAnsi="Times New Roman" w:cs="Times New Roman"/>
        </w:rPr>
        <w:t xml:space="preserve">çalışan </w:t>
      </w:r>
      <w:r>
        <w:rPr>
          <w:rFonts w:ascii="Times New Roman" w:hAnsi="Times New Roman" w:cs="Times New Roman"/>
        </w:rPr>
        <w:t>dokuz</w:t>
      </w:r>
      <w:r w:rsidRPr="009C0549">
        <w:rPr>
          <w:rFonts w:ascii="Times New Roman" w:hAnsi="Times New Roman" w:cs="Times New Roman"/>
        </w:rPr>
        <w:t xml:space="preserve"> kadın katılmıştır. Katılımcılarla yarı yapılandırılmış görüşmeler yapılmıştır. Araştırmada veriler temel özellikleri özetleyebilen, esnek ve zengin betimlemeler yapılmasına olanak veren tematik analiz ile değerlendirilmiştir. Çalışma sonucunda kadınların </w:t>
      </w:r>
      <w:proofErr w:type="spellStart"/>
      <w:r w:rsidRPr="009C0549">
        <w:rPr>
          <w:rFonts w:ascii="Times New Roman" w:hAnsi="Times New Roman" w:cs="Times New Roman"/>
        </w:rPr>
        <w:t>pandemi</w:t>
      </w:r>
      <w:proofErr w:type="spellEnd"/>
      <w:r w:rsidRPr="009C0549">
        <w:rPr>
          <w:rFonts w:ascii="Times New Roman" w:hAnsi="Times New Roman" w:cs="Times New Roman"/>
        </w:rPr>
        <w:t xml:space="preserve"> döneminde ev ve iş ortamında yaşadıkları eşitsizliklerin ve sorumluluklarının arttığı gözlenmiştir. Katılımcılar yaşadıkları belirsizliği ve yakınları için hissettikleri endişe ve korkuyu vurgulamışlardır. Katılımcılar hastalıkla ilgili deneyimlerini, aldıkları önlemleri, hastalığın psikolojik ve sosyal etkilerini ortaya koymuşlardır. Katılımcılar yetersizliklerini ve ağır şartlar altında hayatı normalleştirme çabalarını ifade etmişlerdir</w:t>
      </w:r>
      <w:r w:rsidR="009A6B3B">
        <w:rPr>
          <w:rFonts w:ascii="Times New Roman" w:hAnsi="Times New Roman" w:cs="Times New Roman"/>
        </w:rPr>
        <w:t xml:space="preserve">. </w:t>
      </w:r>
      <w:r w:rsidRPr="009C0549">
        <w:rPr>
          <w:rFonts w:ascii="Times New Roman" w:hAnsi="Times New Roman" w:cs="Times New Roman"/>
        </w:rPr>
        <w:t xml:space="preserve">Çalışan kadınların aile içindeki işlevleriyle ilgili farkındalığın sağlanması ve arttırılması önemlidir.  </w:t>
      </w:r>
    </w:p>
    <w:bookmarkEnd w:id="0"/>
    <w:p w14:paraId="34E57566" w14:textId="77777777" w:rsidR="00BF2CEA" w:rsidRPr="009C0549" w:rsidRDefault="00BF2CEA" w:rsidP="00BF2CEA">
      <w:pPr>
        <w:tabs>
          <w:tab w:val="left" w:pos="0"/>
        </w:tabs>
        <w:spacing w:after="120" w:line="264" w:lineRule="auto"/>
        <w:ind w:left="567"/>
        <w:jc w:val="both"/>
        <w:rPr>
          <w:rFonts w:ascii="Times New Roman" w:hAnsi="Times New Roman" w:cs="Times New Roman"/>
        </w:rPr>
      </w:pPr>
      <w:r w:rsidRPr="009C0549">
        <w:rPr>
          <w:rFonts w:ascii="Times New Roman" w:hAnsi="Times New Roman" w:cs="Times New Roman"/>
          <w:b/>
          <w:bCs/>
        </w:rPr>
        <w:lastRenderedPageBreak/>
        <w:t xml:space="preserve">Anahtar Kelimeler: </w:t>
      </w:r>
      <w:r w:rsidRPr="009C0549">
        <w:rPr>
          <w:rFonts w:ascii="Times New Roman" w:hAnsi="Times New Roman" w:cs="Times New Roman"/>
        </w:rPr>
        <w:t xml:space="preserve">Çalışan Kadınlar, </w:t>
      </w:r>
      <w:r>
        <w:rPr>
          <w:rFonts w:ascii="Times New Roman" w:hAnsi="Times New Roman" w:cs="Times New Roman"/>
        </w:rPr>
        <w:t>COVID-19</w:t>
      </w:r>
      <w:r w:rsidRPr="009C0549">
        <w:rPr>
          <w:rFonts w:ascii="Times New Roman" w:hAnsi="Times New Roman" w:cs="Times New Roman"/>
        </w:rPr>
        <w:t xml:space="preserve"> </w:t>
      </w:r>
      <w:proofErr w:type="spellStart"/>
      <w:r w:rsidRPr="009C0549">
        <w:rPr>
          <w:rFonts w:ascii="Times New Roman" w:hAnsi="Times New Roman" w:cs="Times New Roman"/>
        </w:rPr>
        <w:t>Pandemisi</w:t>
      </w:r>
      <w:proofErr w:type="spellEnd"/>
      <w:r w:rsidRPr="009C0549">
        <w:rPr>
          <w:rFonts w:ascii="Times New Roman" w:hAnsi="Times New Roman" w:cs="Times New Roman"/>
        </w:rPr>
        <w:t xml:space="preserve">, Terör Yönetimi Kuramı, Toplumsal Cinsiyet Rolleri,  </w:t>
      </w:r>
    </w:p>
    <w:p w14:paraId="10110DE4" w14:textId="77777777" w:rsidR="00BF2CEA" w:rsidRPr="00923AD8" w:rsidRDefault="00BF2CEA" w:rsidP="00BF2CEA">
      <w:pPr>
        <w:spacing w:after="120" w:line="264" w:lineRule="auto"/>
        <w:ind w:left="567"/>
        <w:jc w:val="both"/>
        <w:rPr>
          <w:rFonts w:ascii="Times New Roman" w:hAnsi="Times New Roman" w:cs="Times New Roman"/>
          <w:b/>
          <w:bCs/>
          <w:lang w:val="en-US"/>
        </w:rPr>
      </w:pPr>
      <w:r w:rsidRPr="00923AD8">
        <w:rPr>
          <w:rFonts w:ascii="Times New Roman" w:hAnsi="Times New Roman" w:cs="Times New Roman"/>
          <w:b/>
          <w:bCs/>
          <w:lang w:val="en-US"/>
        </w:rPr>
        <w:t>Summary</w:t>
      </w:r>
    </w:p>
    <w:p w14:paraId="794E8FBC" w14:textId="77777777" w:rsidR="00BF2CEA" w:rsidRPr="00923AD8" w:rsidRDefault="00BF2CEA" w:rsidP="00BF2CEA">
      <w:pPr>
        <w:spacing w:after="120" w:line="264" w:lineRule="auto"/>
        <w:ind w:left="567"/>
        <w:jc w:val="both"/>
        <w:rPr>
          <w:rFonts w:ascii="Times New Roman" w:hAnsi="Times New Roman" w:cs="Times New Roman"/>
          <w:lang w:val="en-US"/>
        </w:rPr>
      </w:pPr>
      <w:r w:rsidRPr="00923AD8">
        <w:rPr>
          <w:rFonts w:ascii="Times New Roman" w:hAnsi="Times New Roman" w:cs="Times New Roman"/>
          <w:lang w:val="en-US"/>
        </w:rPr>
        <w:t>The pandemic has affected people's daily lives, access to resources, and gender roles, causing uncertainty. The COVID-19 pandemic has highlighted the existential threat to human life. Many psychological, social, and economic changes have been experienced in the individual's life. Traditional gender roles are preferred to feel safe in situations of crisis and uncertainty. For this reason, inequalities experienced by women only because of their gender in crisis periods also increase. The study aims to address the change in gender roles of women working under existential threat. It is to reveal how the participants evaluate their experiences at work and at home.</w:t>
      </w:r>
    </w:p>
    <w:p w14:paraId="55ED0A12" w14:textId="740EF75F" w:rsidR="00BF2CEA" w:rsidRPr="00923AD8" w:rsidRDefault="00BF2CEA" w:rsidP="00BF2CEA">
      <w:pPr>
        <w:spacing w:after="120" w:line="264" w:lineRule="auto"/>
        <w:ind w:left="567"/>
        <w:jc w:val="both"/>
        <w:rPr>
          <w:rFonts w:ascii="Times New Roman" w:hAnsi="Times New Roman" w:cs="Times New Roman"/>
          <w:lang w:val="en-US"/>
        </w:rPr>
      </w:pPr>
      <w:r w:rsidRPr="00923AD8">
        <w:rPr>
          <w:rFonts w:ascii="Times New Roman" w:hAnsi="Times New Roman" w:cs="Times New Roman"/>
          <w:lang w:val="en-US"/>
        </w:rPr>
        <w:t>For this reason, the reactions of the working women as the existential threats became evident were evaluated. Nine women working in the public sector living in Izmir participated in the study. Semi-structured interviews were conducted with the participants. The data were evaluated in the research with thematic analysis, which can summarize the basic features and allow flexible and rich descriptions. As a result of the study, it was observed that the inequalities and responsibilities experienced by women in the home and work environment during the pandemic period increased. Participants emphasized the uncertainty they experienced and the anxiety and fear they felt for their relatives. Participants presented their experiences with the disease, the precautions they took, and the psychological and social effects of the disease. Participants expressed their inadequacies and their efforts to normalize life under harsh conditions. It is essential to raise awareness about the functions of working women in the family.</w:t>
      </w:r>
    </w:p>
    <w:p w14:paraId="73B49C04" w14:textId="27C3EB03" w:rsidR="007C44D2" w:rsidRDefault="00BF2CEA" w:rsidP="00BF2CEA">
      <w:pPr>
        <w:spacing w:after="120" w:line="264" w:lineRule="auto"/>
        <w:ind w:left="567"/>
        <w:jc w:val="both"/>
      </w:pPr>
      <w:r w:rsidRPr="00923AD8">
        <w:rPr>
          <w:rFonts w:ascii="Times New Roman" w:hAnsi="Times New Roman" w:cs="Times New Roman"/>
          <w:b/>
          <w:bCs/>
          <w:lang w:val="en-US"/>
        </w:rPr>
        <w:t xml:space="preserve">Keywords: </w:t>
      </w:r>
      <w:r w:rsidRPr="00923AD8">
        <w:rPr>
          <w:rFonts w:ascii="Times New Roman" w:hAnsi="Times New Roman" w:cs="Times New Roman"/>
          <w:lang w:val="en-US"/>
        </w:rPr>
        <w:t>Working Women, COVID-19 Pandemic, Terror Management Theory, Gender Roles</w:t>
      </w:r>
    </w:p>
    <w:sectPr w:rsidR="007C44D2" w:rsidSect="00BF2CEA">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EA"/>
    <w:rsid w:val="001D0D2C"/>
    <w:rsid w:val="004B48DF"/>
    <w:rsid w:val="007C44D2"/>
    <w:rsid w:val="009A6B3B"/>
    <w:rsid w:val="00BF2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2794"/>
  <w15:chartTrackingRefBased/>
  <w15:docId w15:val="{69DBDA27-3B6B-4847-AB94-C1AD3905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dc:creator>
  <cp:keywords/>
  <dc:description/>
  <cp:lastModifiedBy>qaz</cp:lastModifiedBy>
  <cp:revision>3</cp:revision>
  <dcterms:created xsi:type="dcterms:W3CDTF">2023-05-18T12:35:00Z</dcterms:created>
  <dcterms:modified xsi:type="dcterms:W3CDTF">2023-05-18T12:55:00Z</dcterms:modified>
</cp:coreProperties>
</file>