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23" w:rsidRPr="00635223" w:rsidRDefault="00635223" w:rsidP="00635223">
      <w:pPr>
        <w:spacing w:after="120"/>
        <w:jc w:val="center"/>
        <w:rPr>
          <w:rFonts w:ascii="Times New Roman" w:hAnsi="Times New Roman" w:cs="Times New Roman"/>
          <w:b/>
          <w:sz w:val="24"/>
          <w:szCs w:val="24"/>
        </w:rPr>
      </w:pPr>
      <w:r w:rsidRPr="00635223">
        <w:rPr>
          <w:rFonts w:ascii="Times New Roman" w:hAnsi="Times New Roman" w:cs="Times New Roman"/>
          <w:b/>
          <w:sz w:val="24"/>
          <w:szCs w:val="24"/>
        </w:rPr>
        <w:t>SOSYAL BİLGİLER ÖĞRETİM PROGRAMLARINDA YER ALAN COĞRAFYA KONULARINA DAİR BİR İNCELEME: MİLLİ COĞRAFYA’DAN SOSYAL BİLGİLERE</w:t>
      </w:r>
    </w:p>
    <w:p w:rsidR="00635223" w:rsidRPr="00635223" w:rsidRDefault="00635223" w:rsidP="00635223">
      <w:pPr>
        <w:spacing w:after="120"/>
        <w:jc w:val="center"/>
        <w:rPr>
          <w:rFonts w:ascii="Times New Roman" w:hAnsi="Times New Roman" w:cs="Times New Roman"/>
          <w:b/>
          <w:bCs/>
          <w:sz w:val="24"/>
          <w:lang w:val="en-US"/>
        </w:rPr>
      </w:pPr>
      <w:r w:rsidRPr="00635223">
        <w:rPr>
          <w:rFonts w:ascii="Times New Roman" w:hAnsi="Times New Roman" w:cs="Times New Roman"/>
          <w:b/>
          <w:bCs/>
          <w:sz w:val="24"/>
          <w:lang w:val="en-US"/>
        </w:rPr>
        <w:t>A Review Of Geography Subjects In Social Studies Curricula: From National Geography To Social Studies</w:t>
      </w:r>
    </w:p>
    <w:p w:rsidR="003361FB" w:rsidRPr="00FC2FC3" w:rsidRDefault="00FF5CBA" w:rsidP="00FC2FC3">
      <w:pPr>
        <w:spacing w:after="120" w:line="264" w:lineRule="auto"/>
        <w:jc w:val="center"/>
        <w:rPr>
          <w:rFonts w:ascii="Times New Roman" w:hAnsi="Times New Roman" w:cs="Times New Roman"/>
          <w:b/>
          <w:lang w:val="en-GB"/>
        </w:rPr>
      </w:pPr>
      <w:r w:rsidRPr="00FC2FC3">
        <w:rPr>
          <w:rFonts w:ascii="Times New Roman" w:hAnsi="Times New Roman" w:cs="Times New Roman"/>
          <w:lang w:val="en-GB"/>
        </w:rPr>
        <w:t>Dr. Öğretim Üyesi Abdulkadır ERGÜN</w:t>
      </w:r>
      <w:r w:rsidR="003361FB" w:rsidRPr="00FC2FC3">
        <w:rPr>
          <w:rFonts w:ascii="Times New Roman" w:hAnsi="Times New Roman" w:cs="Times New Roman"/>
          <w:lang w:val="en-GB"/>
        </w:rPr>
        <w:t xml:space="preserve">, </w:t>
      </w:r>
      <w:r w:rsidRPr="00FC2FC3">
        <w:rPr>
          <w:rFonts w:ascii="Times New Roman" w:hAnsi="Times New Roman" w:cs="Times New Roman"/>
          <w:i/>
          <w:lang w:val="en-GB"/>
        </w:rPr>
        <w:t>Sivas Cumhuriyet Üniversitesi Eğitim Fakültesi</w:t>
      </w:r>
    </w:p>
    <w:p w:rsidR="00FF5CBA" w:rsidRDefault="00466550" w:rsidP="00FC2FC3">
      <w:pPr>
        <w:spacing w:after="120" w:line="264" w:lineRule="auto"/>
        <w:jc w:val="center"/>
        <w:rPr>
          <w:rFonts w:ascii="Times New Roman" w:hAnsi="Times New Roman" w:cs="Times New Roman"/>
          <w:i/>
          <w:lang w:val="en-GB"/>
        </w:rPr>
      </w:pPr>
      <w:hyperlink r:id="rId7" w:history="1">
        <w:r w:rsidR="003361FB" w:rsidRPr="00FC2FC3">
          <w:rPr>
            <w:rStyle w:val="Kpr"/>
            <w:rFonts w:ascii="Times New Roman" w:hAnsi="Times New Roman" w:cs="Times New Roman"/>
            <w:i/>
            <w:lang w:val="en-GB"/>
          </w:rPr>
          <w:t>anadolucografya1@gmail.com</w:t>
        </w:r>
      </w:hyperlink>
      <w:r w:rsidR="003361FB" w:rsidRPr="00FC2FC3">
        <w:rPr>
          <w:rFonts w:ascii="Times New Roman" w:hAnsi="Times New Roman" w:cs="Times New Roman"/>
          <w:lang w:val="en-GB"/>
        </w:rPr>
        <w:t>;</w:t>
      </w:r>
      <w:r w:rsidR="003361FB" w:rsidRPr="00FC2FC3">
        <w:rPr>
          <w:rFonts w:ascii="Times New Roman" w:hAnsi="Times New Roman" w:cs="Times New Roman"/>
          <w:b/>
          <w:lang w:val="en-GB"/>
        </w:rPr>
        <w:t xml:space="preserve"> </w:t>
      </w:r>
      <w:r w:rsidR="00FF5CBA" w:rsidRPr="00FC2FC3">
        <w:rPr>
          <w:rFonts w:ascii="Times New Roman" w:hAnsi="Times New Roman" w:cs="Times New Roman"/>
          <w:i/>
          <w:lang w:val="en-GB"/>
        </w:rPr>
        <w:t>ORCID ID: 0000-0003-1753-0131</w:t>
      </w:r>
    </w:p>
    <w:p w:rsidR="00635223" w:rsidRPr="00635223" w:rsidRDefault="00616BF8" w:rsidP="00635223">
      <w:pPr>
        <w:spacing w:after="120" w:line="264" w:lineRule="auto"/>
        <w:ind w:firstLine="567"/>
        <w:jc w:val="both"/>
        <w:rPr>
          <w:rFonts w:ascii="Times New Roman" w:hAnsi="Times New Roman" w:cs="Times New Roman"/>
          <w:b/>
          <w:lang w:val="en-US"/>
        </w:rPr>
      </w:pPr>
      <w:r>
        <w:rPr>
          <w:rFonts w:ascii="Times New Roman" w:hAnsi="Times New Roman" w:cs="Times New Roman"/>
          <w:b/>
          <w:lang w:val="en-US"/>
        </w:rPr>
        <w:t>ÖZET</w:t>
      </w:r>
      <w:bookmarkStart w:id="0" w:name="_GoBack"/>
      <w:bookmarkEnd w:id="0"/>
    </w:p>
    <w:p w:rsidR="00635223" w:rsidRPr="00635223" w:rsidRDefault="00635223" w:rsidP="00635223">
      <w:pPr>
        <w:spacing w:after="120" w:line="264" w:lineRule="auto"/>
        <w:ind w:firstLine="567"/>
        <w:jc w:val="both"/>
        <w:rPr>
          <w:rFonts w:ascii="Times New Roman" w:hAnsi="Times New Roman" w:cs="Times New Roman"/>
        </w:rPr>
      </w:pPr>
      <w:r w:rsidRPr="00635223">
        <w:rPr>
          <w:rFonts w:ascii="Times New Roman" w:hAnsi="Times New Roman" w:cs="Times New Roman"/>
        </w:rPr>
        <w:t xml:space="preserve">Cumhuriyet’in ilanından sonra 1968 yılına kadar değişik isimler altında okutulan ve ilk defa isim olarak 1968 İlkokul Programı’nda yer alan ve 1973-1974 eğitim öğretim yılından itibaren de okutulmaya başlanan sosyal bilgiler dersi 1985 yılından alınan bir kararla parçalanarak her biri ayrı bir ders olarak okutulan milli tarih, milli coğrafya ve vatandaşlık bilgileri derslerine dönüşmüştür. 1985-1986 eğitim öğretim yılından itibaren başlanan bu uygulama 1997 yılında sona ermiştir. 1997 yılında zorunlu eğitimin sekiz yıla çıkarılmasıyla birlikte  ilköğretim okullarının haftalık ders çizelgeleri ve öğretim programları yeniden düzenlenmiş, milli tarih, milli coğrafya ve vatandaşlık bilgileri dersleri yeniden sosyal bilgiler adı altında birleştirilerek 4-7. sınıflarda haftada üçer saat olarak verilmeye başlanmıştır. Bu araştırmanın amacı da öğretim programlarına gerçekleştirilen bu düzenlemelere bağlı olarak sosyal bilgiler dersi içerisinde yer alan coğrafya ile ilişkili konularda meydana gelen değişimleri program boyutuyla ortaya koymaktır. Nitel araştırma desenlerinden doküman incelemesi ve tarama modeli kullanılarak gerçekleştirilen araştırmada Sosyal Bilgiler Dersi Öğretim Programı’nda yer alan coğrafya konularının Milli Coğrafya Progamı’na göre içeriğinin daraldığı ve bu durumun ortaokullarda coğrafya öğretimi açısından olumsuz bir durum olduğu sonucuna ulaşılmıştır. Bu daralmaların Sosyal Bilgiler Öğretim Programı’nda özellikle harita bilgisi ve Türkiye coğrafyası ile ilgili konularda olduğu göz önüne </w:t>
      </w:r>
      <w:r w:rsidRPr="00635223">
        <w:rPr>
          <w:rFonts w:ascii="Times New Roman" w:hAnsi="Times New Roman" w:cs="Times New Roman"/>
        </w:rPr>
        <w:lastRenderedPageBreak/>
        <w:t xml:space="preserve">alındığında ileride yapılacak öğretim programlarındaki değişikliklerde bu konulara ağırlık verilmesi önerilmektedir. </w:t>
      </w:r>
    </w:p>
    <w:p w:rsidR="00635223" w:rsidRDefault="00635223" w:rsidP="00635223">
      <w:pPr>
        <w:spacing w:after="120" w:line="264" w:lineRule="auto"/>
        <w:ind w:firstLine="567"/>
        <w:jc w:val="both"/>
        <w:rPr>
          <w:rFonts w:ascii="Times New Roman" w:hAnsi="Times New Roman" w:cs="Times New Roman"/>
        </w:rPr>
      </w:pPr>
      <w:r w:rsidRPr="00635223">
        <w:rPr>
          <w:rFonts w:ascii="Times New Roman" w:hAnsi="Times New Roman" w:cs="Times New Roman"/>
          <w:b/>
        </w:rPr>
        <w:t xml:space="preserve">Anahtar Kelimler: </w:t>
      </w:r>
      <w:r w:rsidRPr="00635223">
        <w:rPr>
          <w:rFonts w:ascii="Times New Roman" w:hAnsi="Times New Roman" w:cs="Times New Roman"/>
        </w:rPr>
        <w:t>Öğretim Programları, Sosyal Bilgiler, Coğrafya, Milli Coğrafya.</w:t>
      </w:r>
    </w:p>
    <w:p w:rsidR="00635223" w:rsidRPr="00635223" w:rsidRDefault="00635223" w:rsidP="00635223">
      <w:pPr>
        <w:spacing w:after="120" w:line="264" w:lineRule="auto"/>
        <w:ind w:firstLine="567"/>
        <w:jc w:val="both"/>
        <w:rPr>
          <w:rFonts w:ascii="Times New Roman" w:hAnsi="Times New Roman" w:cs="Times New Roman"/>
          <w:b/>
        </w:rPr>
      </w:pPr>
      <w:r>
        <w:rPr>
          <w:rFonts w:ascii="Times New Roman" w:hAnsi="Times New Roman" w:cs="Times New Roman"/>
          <w:b/>
        </w:rPr>
        <w:t>Abstract</w:t>
      </w:r>
    </w:p>
    <w:p w:rsidR="00635223" w:rsidRPr="00635223" w:rsidRDefault="00635223" w:rsidP="00635223">
      <w:pPr>
        <w:spacing w:after="120" w:line="264" w:lineRule="auto"/>
        <w:ind w:firstLine="567"/>
        <w:jc w:val="both"/>
        <w:rPr>
          <w:rFonts w:ascii="Times New Roman" w:hAnsi="Times New Roman" w:cs="Times New Roman"/>
          <w:lang w:val="en-US"/>
        </w:rPr>
      </w:pPr>
      <w:r w:rsidRPr="00635223">
        <w:rPr>
          <w:rFonts w:ascii="Times New Roman" w:hAnsi="Times New Roman" w:cs="Times New Roman"/>
          <w:lang w:val="en-US"/>
        </w:rPr>
        <w:t xml:space="preserve">The Social Studies course had been taught under different names after the proclamation of the Republic until 1968 and was included in the 1968 Primary School Program for the first time and started to be taught in the 1973-1974 academic year. With a decision taken in 1985, it was divided into national history, national geography and civics courses, each of them taught as a separate course. This practice, started in the 1985-1986 academic year, ended in 1997. In 1997, with the increasing of compulsory education to eight years, the weekly course schedules and curricula of primary schools were rearranged, national history, national geography and citizenship studies courses were combined again under the name of social studies and started to be given three hours a week in grades 4-7. The present study aims to reveal the changes that occurred in the subjects related to geography in the social studies course with the curriculum dimension depending on these arrangements made in the curricula. The present research was conducted through document analysis and survey model, one of the qualitative research designs. The study concluded that the content of geography topics in the Social Studies Curriculum has narrowed according to the National Geography Program and this is a negative situation in terms of geography teaching in secondary schools. Considering that these contractions are especially in the subjects related to map information and geography of Turkey in the Social Studies Curriculum, it is recommended that these subjects should be emphasized in future curriculum changes. </w:t>
      </w:r>
    </w:p>
    <w:p w:rsidR="00635223" w:rsidRPr="00635223" w:rsidRDefault="00635223" w:rsidP="00635223">
      <w:pPr>
        <w:spacing w:after="120" w:line="264" w:lineRule="auto"/>
        <w:jc w:val="both"/>
        <w:rPr>
          <w:rFonts w:ascii="Times New Roman" w:hAnsi="Times New Roman" w:cs="Times New Roman"/>
          <w:lang w:val="en-US"/>
        </w:rPr>
      </w:pPr>
      <w:r w:rsidRPr="00635223">
        <w:rPr>
          <w:rFonts w:ascii="Times New Roman" w:hAnsi="Times New Roman" w:cs="Times New Roman"/>
          <w:b/>
          <w:bCs/>
          <w:lang w:val="en-US"/>
        </w:rPr>
        <w:t xml:space="preserve">Key Words: </w:t>
      </w:r>
      <w:r w:rsidRPr="00635223">
        <w:rPr>
          <w:rFonts w:ascii="Times New Roman" w:hAnsi="Times New Roman" w:cs="Times New Roman"/>
          <w:lang w:val="en-US"/>
        </w:rPr>
        <w:t>Curricula, Social Studies, Geography, National Geography.</w:t>
      </w:r>
    </w:p>
    <w:p w:rsidR="00635223" w:rsidRPr="00635223" w:rsidRDefault="00635223" w:rsidP="00635223">
      <w:pPr>
        <w:spacing w:after="120" w:line="264" w:lineRule="auto"/>
        <w:jc w:val="both"/>
        <w:rPr>
          <w:rFonts w:ascii="Times New Roman" w:hAnsi="Times New Roman" w:cs="Times New Roman"/>
          <w:lang w:val="en-GB"/>
        </w:rPr>
      </w:pPr>
    </w:p>
    <w:sectPr w:rsidR="00635223" w:rsidRPr="00635223" w:rsidSect="000254C0">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550" w:rsidRDefault="00466550" w:rsidP="003F1712">
      <w:pPr>
        <w:spacing w:after="0" w:line="240" w:lineRule="auto"/>
      </w:pPr>
      <w:r>
        <w:separator/>
      </w:r>
    </w:p>
  </w:endnote>
  <w:endnote w:type="continuationSeparator" w:id="0">
    <w:p w:rsidR="00466550" w:rsidRDefault="00466550" w:rsidP="003F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550" w:rsidRDefault="00466550" w:rsidP="003F1712">
      <w:pPr>
        <w:spacing w:after="0" w:line="240" w:lineRule="auto"/>
      </w:pPr>
      <w:r>
        <w:separator/>
      </w:r>
    </w:p>
  </w:footnote>
  <w:footnote w:type="continuationSeparator" w:id="0">
    <w:p w:rsidR="00466550" w:rsidRDefault="00466550" w:rsidP="003F1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3448A"/>
    <w:multiLevelType w:val="hybridMultilevel"/>
    <w:tmpl w:val="4C303BC8"/>
    <w:lvl w:ilvl="0" w:tplc="454A95DA">
      <w:start w:val="1"/>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95"/>
    <w:rsid w:val="000254C0"/>
    <w:rsid w:val="000435F9"/>
    <w:rsid w:val="00060300"/>
    <w:rsid w:val="0007232B"/>
    <w:rsid w:val="000A1037"/>
    <w:rsid w:val="000B2497"/>
    <w:rsid w:val="00102470"/>
    <w:rsid w:val="00102A4F"/>
    <w:rsid w:val="00117854"/>
    <w:rsid w:val="0013693C"/>
    <w:rsid w:val="0014724F"/>
    <w:rsid w:val="00150BA3"/>
    <w:rsid w:val="001767D1"/>
    <w:rsid w:val="001775F7"/>
    <w:rsid w:val="0018467E"/>
    <w:rsid w:val="001B1762"/>
    <w:rsid w:val="00216949"/>
    <w:rsid w:val="002427A7"/>
    <w:rsid w:val="00256B8F"/>
    <w:rsid w:val="0027479D"/>
    <w:rsid w:val="00276E2A"/>
    <w:rsid w:val="0029728E"/>
    <w:rsid w:val="002C0031"/>
    <w:rsid w:val="002F296A"/>
    <w:rsid w:val="0030392C"/>
    <w:rsid w:val="003069C8"/>
    <w:rsid w:val="003123F8"/>
    <w:rsid w:val="003155B8"/>
    <w:rsid w:val="003361FB"/>
    <w:rsid w:val="00355712"/>
    <w:rsid w:val="003761A7"/>
    <w:rsid w:val="00390494"/>
    <w:rsid w:val="003A2A62"/>
    <w:rsid w:val="003D5B03"/>
    <w:rsid w:val="003F1712"/>
    <w:rsid w:val="00412C73"/>
    <w:rsid w:val="0045298D"/>
    <w:rsid w:val="00464E17"/>
    <w:rsid w:val="00466550"/>
    <w:rsid w:val="004E4956"/>
    <w:rsid w:val="004F4F67"/>
    <w:rsid w:val="00543F8C"/>
    <w:rsid w:val="00555D9E"/>
    <w:rsid w:val="005613E5"/>
    <w:rsid w:val="00595840"/>
    <w:rsid w:val="005A567D"/>
    <w:rsid w:val="005A6199"/>
    <w:rsid w:val="00604219"/>
    <w:rsid w:val="00616BF8"/>
    <w:rsid w:val="0063161B"/>
    <w:rsid w:val="00635223"/>
    <w:rsid w:val="00640504"/>
    <w:rsid w:val="00657FA1"/>
    <w:rsid w:val="00692B90"/>
    <w:rsid w:val="006D7A95"/>
    <w:rsid w:val="006F5665"/>
    <w:rsid w:val="00760097"/>
    <w:rsid w:val="007B2C64"/>
    <w:rsid w:val="007B3418"/>
    <w:rsid w:val="007B4E49"/>
    <w:rsid w:val="007B5005"/>
    <w:rsid w:val="007D0FB0"/>
    <w:rsid w:val="007D5402"/>
    <w:rsid w:val="007F21C4"/>
    <w:rsid w:val="007F2FAB"/>
    <w:rsid w:val="007F57B0"/>
    <w:rsid w:val="00822722"/>
    <w:rsid w:val="00866156"/>
    <w:rsid w:val="0086760A"/>
    <w:rsid w:val="00867619"/>
    <w:rsid w:val="0088552B"/>
    <w:rsid w:val="008A375F"/>
    <w:rsid w:val="008B1B12"/>
    <w:rsid w:val="008C154D"/>
    <w:rsid w:val="008E41E0"/>
    <w:rsid w:val="009479BB"/>
    <w:rsid w:val="00972F56"/>
    <w:rsid w:val="00992AA1"/>
    <w:rsid w:val="0099774F"/>
    <w:rsid w:val="009A7AA2"/>
    <w:rsid w:val="009B789A"/>
    <w:rsid w:val="009D1AD7"/>
    <w:rsid w:val="009F1A86"/>
    <w:rsid w:val="00A1287C"/>
    <w:rsid w:val="00A15BBE"/>
    <w:rsid w:val="00A268F2"/>
    <w:rsid w:val="00A327E6"/>
    <w:rsid w:val="00A33349"/>
    <w:rsid w:val="00A5034B"/>
    <w:rsid w:val="00A67B85"/>
    <w:rsid w:val="00A7336E"/>
    <w:rsid w:val="00AC2273"/>
    <w:rsid w:val="00AD63EE"/>
    <w:rsid w:val="00AE123D"/>
    <w:rsid w:val="00B0445A"/>
    <w:rsid w:val="00B16A70"/>
    <w:rsid w:val="00B25DC1"/>
    <w:rsid w:val="00B46344"/>
    <w:rsid w:val="00B47999"/>
    <w:rsid w:val="00B602C1"/>
    <w:rsid w:val="00B93327"/>
    <w:rsid w:val="00BA75AD"/>
    <w:rsid w:val="00BC6D18"/>
    <w:rsid w:val="00BE6DD7"/>
    <w:rsid w:val="00BF5A9D"/>
    <w:rsid w:val="00C20359"/>
    <w:rsid w:val="00C51E09"/>
    <w:rsid w:val="00C75BD1"/>
    <w:rsid w:val="00C873F0"/>
    <w:rsid w:val="00CA58BF"/>
    <w:rsid w:val="00CA6FCE"/>
    <w:rsid w:val="00CC4C7C"/>
    <w:rsid w:val="00CE4A56"/>
    <w:rsid w:val="00CF4ACE"/>
    <w:rsid w:val="00D2604D"/>
    <w:rsid w:val="00D4023C"/>
    <w:rsid w:val="00D60427"/>
    <w:rsid w:val="00D61FB9"/>
    <w:rsid w:val="00D91DFC"/>
    <w:rsid w:val="00DA547A"/>
    <w:rsid w:val="00DC000F"/>
    <w:rsid w:val="00DD3C47"/>
    <w:rsid w:val="00DE2150"/>
    <w:rsid w:val="00E06DAE"/>
    <w:rsid w:val="00E456C3"/>
    <w:rsid w:val="00E71493"/>
    <w:rsid w:val="00E77D5B"/>
    <w:rsid w:val="00E80370"/>
    <w:rsid w:val="00E929F7"/>
    <w:rsid w:val="00E93AB5"/>
    <w:rsid w:val="00EB05A1"/>
    <w:rsid w:val="00F064F3"/>
    <w:rsid w:val="00F15BC2"/>
    <w:rsid w:val="00F45A0B"/>
    <w:rsid w:val="00F81138"/>
    <w:rsid w:val="00FB01B6"/>
    <w:rsid w:val="00FC2FC3"/>
    <w:rsid w:val="00FD214B"/>
    <w:rsid w:val="00FF5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BA09"/>
  <w15:chartTrackingRefBased/>
  <w15:docId w15:val="{C1EF69A6-9DB7-4DE6-92D0-2AFE55E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361FB"/>
    <w:rPr>
      <w:color w:val="0563C1" w:themeColor="hyperlink"/>
      <w:u w:val="single"/>
    </w:rPr>
  </w:style>
  <w:style w:type="paragraph" w:styleId="ListeParagraf">
    <w:name w:val="List Paragraph"/>
    <w:basedOn w:val="Normal"/>
    <w:uiPriority w:val="34"/>
    <w:qFormat/>
    <w:rsid w:val="00AE123D"/>
    <w:pPr>
      <w:ind w:left="720"/>
      <w:contextualSpacing/>
    </w:pPr>
  </w:style>
  <w:style w:type="paragraph" w:styleId="DipnotMetni">
    <w:name w:val="footnote text"/>
    <w:basedOn w:val="Normal"/>
    <w:link w:val="DipnotMetniChar"/>
    <w:uiPriority w:val="99"/>
    <w:semiHidden/>
    <w:unhideWhenUsed/>
    <w:rsid w:val="003F17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1712"/>
    <w:rPr>
      <w:sz w:val="20"/>
      <w:szCs w:val="20"/>
    </w:rPr>
  </w:style>
  <w:style w:type="character" w:styleId="DipnotBavurusu">
    <w:name w:val="footnote reference"/>
    <w:basedOn w:val="VarsaylanParagrafYazTipi"/>
    <w:uiPriority w:val="99"/>
    <w:semiHidden/>
    <w:unhideWhenUsed/>
    <w:rsid w:val="003F1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311">
      <w:bodyDiv w:val="1"/>
      <w:marLeft w:val="0"/>
      <w:marRight w:val="0"/>
      <w:marTop w:val="0"/>
      <w:marBottom w:val="0"/>
      <w:divBdr>
        <w:top w:val="none" w:sz="0" w:space="0" w:color="auto"/>
        <w:left w:val="none" w:sz="0" w:space="0" w:color="auto"/>
        <w:bottom w:val="none" w:sz="0" w:space="0" w:color="auto"/>
        <w:right w:val="none" w:sz="0" w:space="0" w:color="auto"/>
      </w:divBdr>
    </w:div>
    <w:div w:id="14161762">
      <w:bodyDiv w:val="1"/>
      <w:marLeft w:val="0"/>
      <w:marRight w:val="0"/>
      <w:marTop w:val="0"/>
      <w:marBottom w:val="0"/>
      <w:divBdr>
        <w:top w:val="none" w:sz="0" w:space="0" w:color="auto"/>
        <w:left w:val="none" w:sz="0" w:space="0" w:color="auto"/>
        <w:bottom w:val="none" w:sz="0" w:space="0" w:color="auto"/>
        <w:right w:val="none" w:sz="0" w:space="0" w:color="auto"/>
      </w:divBdr>
    </w:div>
    <w:div w:id="23945045">
      <w:bodyDiv w:val="1"/>
      <w:marLeft w:val="0"/>
      <w:marRight w:val="0"/>
      <w:marTop w:val="0"/>
      <w:marBottom w:val="0"/>
      <w:divBdr>
        <w:top w:val="none" w:sz="0" w:space="0" w:color="auto"/>
        <w:left w:val="none" w:sz="0" w:space="0" w:color="auto"/>
        <w:bottom w:val="none" w:sz="0" w:space="0" w:color="auto"/>
        <w:right w:val="none" w:sz="0" w:space="0" w:color="auto"/>
      </w:divBdr>
    </w:div>
    <w:div w:id="40784902">
      <w:bodyDiv w:val="1"/>
      <w:marLeft w:val="0"/>
      <w:marRight w:val="0"/>
      <w:marTop w:val="0"/>
      <w:marBottom w:val="0"/>
      <w:divBdr>
        <w:top w:val="none" w:sz="0" w:space="0" w:color="auto"/>
        <w:left w:val="none" w:sz="0" w:space="0" w:color="auto"/>
        <w:bottom w:val="none" w:sz="0" w:space="0" w:color="auto"/>
        <w:right w:val="none" w:sz="0" w:space="0" w:color="auto"/>
      </w:divBdr>
    </w:div>
    <w:div w:id="69620717">
      <w:bodyDiv w:val="1"/>
      <w:marLeft w:val="0"/>
      <w:marRight w:val="0"/>
      <w:marTop w:val="0"/>
      <w:marBottom w:val="0"/>
      <w:divBdr>
        <w:top w:val="none" w:sz="0" w:space="0" w:color="auto"/>
        <w:left w:val="none" w:sz="0" w:space="0" w:color="auto"/>
        <w:bottom w:val="none" w:sz="0" w:space="0" w:color="auto"/>
        <w:right w:val="none" w:sz="0" w:space="0" w:color="auto"/>
      </w:divBdr>
    </w:div>
    <w:div w:id="98912381">
      <w:bodyDiv w:val="1"/>
      <w:marLeft w:val="0"/>
      <w:marRight w:val="0"/>
      <w:marTop w:val="0"/>
      <w:marBottom w:val="0"/>
      <w:divBdr>
        <w:top w:val="none" w:sz="0" w:space="0" w:color="auto"/>
        <w:left w:val="none" w:sz="0" w:space="0" w:color="auto"/>
        <w:bottom w:val="none" w:sz="0" w:space="0" w:color="auto"/>
        <w:right w:val="none" w:sz="0" w:space="0" w:color="auto"/>
      </w:divBdr>
    </w:div>
    <w:div w:id="152571040">
      <w:bodyDiv w:val="1"/>
      <w:marLeft w:val="0"/>
      <w:marRight w:val="0"/>
      <w:marTop w:val="0"/>
      <w:marBottom w:val="0"/>
      <w:divBdr>
        <w:top w:val="none" w:sz="0" w:space="0" w:color="auto"/>
        <w:left w:val="none" w:sz="0" w:space="0" w:color="auto"/>
        <w:bottom w:val="none" w:sz="0" w:space="0" w:color="auto"/>
        <w:right w:val="none" w:sz="0" w:space="0" w:color="auto"/>
      </w:divBdr>
    </w:div>
    <w:div w:id="166286938">
      <w:bodyDiv w:val="1"/>
      <w:marLeft w:val="0"/>
      <w:marRight w:val="0"/>
      <w:marTop w:val="0"/>
      <w:marBottom w:val="0"/>
      <w:divBdr>
        <w:top w:val="none" w:sz="0" w:space="0" w:color="auto"/>
        <w:left w:val="none" w:sz="0" w:space="0" w:color="auto"/>
        <w:bottom w:val="none" w:sz="0" w:space="0" w:color="auto"/>
        <w:right w:val="none" w:sz="0" w:space="0" w:color="auto"/>
      </w:divBdr>
    </w:div>
    <w:div w:id="175727507">
      <w:bodyDiv w:val="1"/>
      <w:marLeft w:val="0"/>
      <w:marRight w:val="0"/>
      <w:marTop w:val="0"/>
      <w:marBottom w:val="0"/>
      <w:divBdr>
        <w:top w:val="none" w:sz="0" w:space="0" w:color="auto"/>
        <w:left w:val="none" w:sz="0" w:space="0" w:color="auto"/>
        <w:bottom w:val="none" w:sz="0" w:space="0" w:color="auto"/>
        <w:right w:val="none" w:sz="0" w:space="0" w:color="auto"/>
      </w:divBdr>
    </w:div>
    <w:div w:id="213541464">
      <w:bodyDiv w:val="1"/>
      <w:marLeft w:val="0"/>
      <w:marRight w:val="0"/>
      <w:marTop w:val="0"/>
      <w:marBottom w:val="0"/>
      <w:divBdr>
        <w:top w:val="none" w:sz="0" w:space="0" w:color="auto"/>
        <w:left w:val="none" w:sz="0" w:space="0" w:color="auto"/>
        <w:bottom w:val="none" w:sz="0" w:space="0" w:color="auto"/>
        <w:right w:val="none" w:sz="0" w:space="0" w:color="auto"/>
      </w:divBdr>
    </w:div>
    <w:div w:id="229074892">
      <w:bodyDiv w:val="1"/>
      <w:marLeft w:val="0"/>
      <w:marRight w:val="0"/>
      <w:marTop w:val="0"/>
      <w:marBottom w:val="0"/>
      <w:divBdr>
        <w:top w:val="none" w:sz="0" w:space="0" w:color="auto"/>
        <w:left w:val="none" w:sz="0" w:space="0" w:color="auto"/>
        <w:bottom w:val="none" w:sz="0" w:space="0" w:color="auto"/>
        <w:right w:val="none" w:sz="0" w:space="0" w:color="auto"/>
      </w:divBdr>
    </w:div>
    <w:div w:id="324624282">
      <w:bodyDiv w:val="1"/>
      <w:marLeft w:val="0"/>
      <w:marRight w:val="0"/>
      <w:marTop w:val="0"/>
      <w:marBottom w:val="0"/>
      <w:divBdr>
        <w:top w:val="none" w:sz="0" w:space="0" w:color="auto"/>
        <w:left w:val="none" w:sz="0" w:space="0" w:color="auto"/>
        <w:bottom w:val="none" w:sz="0" w:space="0" w:color="auto"/>
        <w:right w:val="none" w:sz="0" w:space="0" w:color="auto"/>
      </w:divBdr>
    </w:div>
    <w:div w:id="330062389">
      <w:bodyDiv w:val="1"/>
      <w:marLeft w:val="0"/>
      <w:marRight w:val="0"/>
      <w:marTop w:val="0"/>
      <w:marBottom w:val="0"/>
      <w:divBdr>
        <w:top w:val="none" w:sz="0" w:space="0" w:color="auto"/>
        <w:left w:val="none" w:sz="0" w:space="0" w:color="auto"/>
        <w:bottom w:val="none" w:sz="0" w:space="0" w:color="auto"/>
        <w:right w:val="none" w:sz="0" w:space="0" w:color="auto"/>
      </w:divBdr>
    </w:div>
    <w:div w:id="367610874">
      <w:bodyDiv w:val="1"/>
      <w:marLeft w:val="0"/>
      <w:marRight w:val="0"/>
      <w:marTop w:val="0"/>
      <w:marBottom w:val="0"/>
      <w:divBdr>
        <w:top w:val="none" w:sz="0" w:space="0" w:color="auto"/>
        <w:left w:val="none" w:sz="0" w:space="0" w:color="auto"/>
        <w:bottom w:val="none" w:sz="0" w:space="0" w:color="auto"/>
        <w:right w:val="none" w:sz="0" w:space="0" w:color="auto"/>
      </w:divBdr>
    </w:div>
    <w:div w:id="400831524">
      <w:bodyDiv w:val="1"/>
      <w:marLeft w:val="0"/>
      <w:marRight w:val="0"/>
      <w:marTop w:val="0"/>
      <w:marBottom w:val="0"/>
      <w:divBdr>
        <w:top w:val="none" w:sz="0" w:space="0" w:color="auto"/>
        <w:left w:val="none" w:sz="0" w:space="0" w:color="auto"/>
        <w:bottom w:val="none" w:sz="0" w:space="0" w:color="auto"/>
        <w:right w:val="none" w:sz="0" w:space="0" w:color="auto"/>
      </w:divBdr>
    </w:div>
    <w:div w:id="488138175">
      <w:bodyDiv w:val="1"/>
      <w:marLeft w:val="0"/>
      <w:marRight w:val="0"/>
      <w:marTop w:val="0"/>
      <w:marBottom w:val="0"/>
      <w:divBdr>
        <w:top w:val="none" w:sz="0" w:space="0" w:color="auto"/>
        <w:left w:val="none" w:sz="0" w:space="0" w:color="auto"/>
        <w:bottom w:val="none" w:sz="0" w:space="0" w:color="auto"/>
        <w:right w:val="none" w:sz="0" w:space="0" w:color="auto"/>
      </w:divBdr>
    </w:div>
    <w:div w:id="509611442">
      <w:bodyDiv w:val="1"/>
      <w:marLeft w:val="0"/>
      <w:marRight w:val="0"/>
      <w:marTop w:val="0"/>
      <w:marBottom w:val="0"/>
      <w:divBdr>
        <w:top w:val="none" w:sz="0" w:space="0" w:color="auto"/>
        <w:left w:val="none" w:sz="0" w:space="0" w:color="auto"/>
        <w:bottom w:val="none" w:sz="0" w:space="0" w:color="auto"/>
        <w:right w:val="none" w:sz="0" w:space="0" w:color="auto"/>
      </w:divBdr>
    </w:div>
    <w:div w:id="511115876">
      <w:bodyDiv w:val="1"/>
      <w:marLeft w:val="0"/>
      <w:marRight w:val="0"/>
      <w:marTop w:val="0"/>
      <w:marBottom w:val="0"/>
      <w:divBdr>
        <w:top w:val="none" w:sz="0" w:space="0" w:color="auto"/>
        <w:left w:val="none" w:sz="0" w:space="0" w:color="auto"/>
        <w:bottom w:val="none" w:sz="0" w:space="0" w:color="auto"/>
        <w:right w:val="none" w:sz="0" w:space="0" w:color="auto"/>
      </w:divBdr>
    </w:div>
    <w:div w:id="616453508">
      <w:bodyDiv w:val="1"/>
      <w:marLeft w:val="0"/>
      <w:marRight w:val="0"/>
      <w:marTop w:val="0"/>
      <w:marBottom w:val="0"/>
      <w:divBdr>
        <w:top w:val="none" w:sz="0" w:space="0" w:color="auto"/>
        <w:left w:val="none" w:sz="0" w:space="0" w:color="auto"/>
        <w:bottom w:val="none" w:sz="0" w:space="0" w:color="auto"/>
        <w:right w:val="none" w:sz="0" w:space="0" w:color="auto"/>
      </w:divBdr>
    </w:div>
    <w:div w:id="625815052">
      <w:bodyDiv w:val="1"/>
      <w:marLeft w:val="0"/>
      <w:marRight w:val="0"/>
      <w:marTop w:val="0"/>
      <w:marBottom w:val="0"/>
      <w:divBdr>
        <w:top w:val="none" w:sz="0" w:space="0" w:color="auto"/>
        <w:left w:val="none" w:sz="0" w:space="0" w:color="auto"/>
        <w:bottom w:val="none" w:sz="0" w:space="0" w:color="auto"/>
        <w:right w:val="none" w:sz="0" w:space="0" w:color="auto"/>
      </w:divBdr>
    </w:div>
    <w:div w:id="680351291">
      <w:bodyDiv w:val="1"/>
      <w:marLeft w:val="0"/>
      <w:marRight w:val="0"/>
      <w:marTop w:val="0"/>
      <w:marBottom w:val="0"/>
      <w:divBdr>
        <w:top w:val="none" w:sz="0" w:space="0" w:color="auto"/>
        <w:left w:val="none" w:sz="0" w:space="0" w:color="auto"/>
        <w:bottom w:val="none" w:sz="0" w:space="0" w:color="auto"/>
        <w:right w:val="none" w:sz="0" w:space="0" w:color="auto"/>
      </w:divBdr>
    </w:div>
    <w:div w:id="714163494">
      <w:bodyDiv w:val="1"/>
      <w:marLeft w:val="0"/>
      <w:marRight w:val="0"/>
      <w:marTop w:val="0"/>
      <w:marBottom w:val="0"/>
      <w:divBdr>
        <w:top w:val="none" w:sz="0" w:space="0" w:color="auto"/>
        <w:left w:val="none" w:sz="0" w:space="0" w:color="auto"/>
        <w:bottom w:val="none" w:sz="0" w:space="0" w:color="auto"/>
        <w:right w:val="none" w:sz="0" w:space="0" w:color="auto"/>
      </w:divBdr>
    </w:div>
    <w:div w:id="778378901">
      <w:bodyDiv w:val="1"/>
      <w:marLeft w:val="0"/>
      <w:marRight w:val="0"/>
      <w:marTop w:val="0"/>
      <w:marBottom w:val="0"/>
      <w:divBdr>
        <w:top w:val="none" w:sz="0" w:space="0" w:color="auto"/>
        <w:left w:val="none" w:sz="0" w:space="0" w:color="auto"/>
        <w:bottom w:val="none" w:sz="0" w:space="0" w:color="auto"/>
        <w:right w:val="none" w:sz="0" w:space="0" w:color="auto"/>
      </w:divBdr>
    </w:div>
    <w:div w:id="794644898">
      <w:bodyDiv w:val="1"/>
      <w:marLeft w:val="0"/>
      <w:marRight w:val="0"/>
      <w:marTop w:val="0"/>
      <w:marBottom w:val="0"/>
      <w:divBdr>
        <w:top w:val="none" w:sz="0" w:space="0" w:color="auto"/>
        <w:left w:val="none" w:sz="0" w:space="0" w:color="auto"/>
        <w:bottom w:val="none" w:sz="0" w:space="0" w:color="auto"/>
        <w:right w:val="none" w:sz="0" w:space="0" w:color="auto"/>
      </w:divBdr>
    </w:div>
    <w:div w:id="822311206">
      <w:bodyDiv w:val="1"/>
      <w:marLeft w:val="0"/>
      <w:marRight w:val="0"/>
      <w:marTop w:val="0"/>
      <w:marBottom w:val="0"/>
      <w:divBdr>
        <w:top w:val="none" w:sz="0" w:space="0" w:color="auto"/>
        <w:left w:val="none" w:sz="0" w:space="0" w:color="auto"/>
        <w:bottom w:val="none" w:sz="0" w:space="0" w:color="auto"/>
        <w:right w:val="none" w:sz="0" w:space="0" w:color="auto"/>
      </w:divBdr>
    </w:div>
    <w:div w:id="825243159">
      <w:bodyDiv w:val="1"/>
      <w:marLeft w:val="0"/>
      <w:marRight w:val="0"/>
      <w:marTop w:val="0"/>
      <w:marBottom w:val="0"/>
      <w:divBdr>
        <w:top w:val="none" w:sz="0" w:space="0" w:color="auto"/>
        <w:left w:val="none" w:sz="0" w:space="0" w:color="auto"/>
        <w:bottom w:val="none" w:sz="0" w:space="0" w:color="auto"/>
        <w:right w:val="none" w:sz="0" w:space="0" w:color="auto"/>
      </w:divBdr>
    </w:div>
    <w:div w:id="857549946">
      <w:bodyDiv w:val="1"/>
      <w:marLeft w:val="0"/>
      <w:marRight w:val="0"/>
      <w:marTop w:val="0"/>
      <w:marBottom w:val="0"/>
      <w:divBdr>
        <w:top w:val="none" w:sz="0" w:space="0" w:color="auto"/>
        <w:left w:val="none" w:sz="0" w:space="0" w:color="auto"/>
        <w:bottom w:val="none" w:sz="0" w:space="0" w:color="auto"/>
        <w:right w:val="none" w:sz="0" w:space="0" w:color="auto"/>
      </w:divBdr>
    </w:div>
    <w:div w:id="862286944">
      <w:bodyDiv w:val="1"/>
      <w:marLeft w:val="0"/>
      <w:marRight w:val="0"/>
      <w:marTop w:val="0"/>
      <w:marBottom w:val="0"/>
      <w:divBdr>
        <w:top w:val="none" w:sz="0" w:space="0" w:color="auto"/>
        <w:left w:val="none" w:sz="0" w:space="0" w:color="auto"/>
        <w:bottom w:val="none" w:sz="0" w:space="0" w:color="auto"/>
        <w:right w:val="none" w:sz="0" w:space="0" w:color="auto"/>
      </w:divBdr>
    </w:div>
    <w:div w:id="974064152">
      <w:bodyDiv w:val="1"/>
      <w:marLeft w:val="0"/>
      <w:marRight w:val="0"/>
      <w:marTop w:val="0"/>
      <w:marBottom w:val="0"/>
      <w:divBdr>
        <w:top w:val="none" w:sz="0" w:space="0" w:color="auto"/>
        <w:left w:val="none" w:sz="0" w:space="0" w:color="auto"/>
        <w:bottom w:val="none" w:sz="0" w:space="0" w:color="auto"/>
        <w:right w:val="none" w:sz="0" w:space="0" w:color="auto"/>
      </w:divBdr>
    </w:div>
    <w:div w:id="979068277">
      <w:bodyDiv w:val="1"/>
      <w:marLeft w:val="0"/>
      <w:marRight w:val="0"/>
      <w:marTop w:val="0"/>
      <w:marBottom w:val="0"/>
      <w:divBdr>
        <w:top w:val="none" w:sz="0" w:space="0" w:color="auto"/>
        <w:left w:val="none" w:sz="0" w:space="0" w:color="auto"/>
        <w:bottom w:val="none" w:sz="0" w:space="0" w:color="auto"/>
        <w:right w:val="none" w:sz="0" w:space="0" w:color="auto"/>
      </w:divBdr>
    </w:div>
    <w:div w:id="982076882">
      <w:bodyDiv w:val="1"/>
      <w:marLeft w:val="0"/>
      <w:marRight w:val="0"/>
      <w:marTop w:val="0"/>
      <w:marBottom w:val="0"/>
      <w:divBdr>
        <w:top w:val="none" w:sz="0" w:space="0" w:color="auto"/>
        <w:left w:val="none" w:sz="0" w:space="0" w:color="auto"/>
        <w:bottom w:val="none" w:sz="0" w:space="0" w:color="auto"/>
        <w:right w:val="none" w:sz="0" w:space="0" w:color="auto"/>
      </w:divBdr>
    </w:div>
    <w:div w:id="990602528">
      <w:bodyDiv w:val="1"/>
      <w:marLeft w:val="0"/>
      <w:marRight w:val="0"/>
      <w:marTop w:val="0"/>
      <w:marBottom w:val="0"/>
      <w:divBdr>
        <w:top w:val="none" w:sz="0" w:space="0" w:color="auto"/>
        <w:left w:val="none" w:sz="0" w:space="0" w:color="auto"/>
        <w:bottom w:val="none" w:sz="0" w:space="0" w:color="auto"/>
        <w:right w:val="none" w:sz="0" w:space="0" w:color="auto"/>
      </w:divBdr>
    </w:div>
    <w:div w:id="1048141480">
      <w:bodyDiv w:val="1"/>
      <w:marLeft w:val="0"/>
      <w:marRight w:val="0"/>
      <w:marTop w:val="0"/>
      <w:marBottom w:val="0"/>
      <w:divBdr>
        <w:top w:val="none" w:sz="0" w:space="0" w:color="auto"/>
        <w:left w:val="none" w:sz="0" w:space="0" w:color="auto"/>
        <w:bottom w:val="none" w:sz="0" w:space="0" w:color="auto"/>
        <w:right w:val="none" w:sz="0" w:space="0" w:color="auto"/>
      </w:divBdr>
    </w:div>
    <w:div w:id="1073090619">
      <w:bodyDiv w:val="1"/>
      <w:marLeft w:val="0"/>
      <w:marRight w:val="0"/>
      <w:marTop w:val="0"/>
      <w:marBottom w:val="0"/>
      <w:divBdr>
        <w:top w:val="none" w:sz="0" w:space="0" w:color="auto"/>
        <w:left w:val="none" w:sz="0" w:space="0" w:color="auto"/>
        <w:bottom w:val="none" w:sz="0" w:space="0" w:color="auto"/>
        <w:right w:val="none" w:sz="0" w:space="0" w:color="auto"/>
      </w:divBdr>
    </w:div>
    <w:div w:id="1183084300">
      <w:bodyDiv w:val="1"/>
      <w:marLeft w:val="0"/>
      <w:marRight w:val="0"/>
      <w:marTop w:val="0"/>
      <w:marBottom w:val="0"/>
      <w:divBdr>
        <w:top w:val="none" w:sz="0" w:space="0" w:color="auto"/>
        <w:left w:val="none" w:sz="0" w:space="0" w:color="auto"/>
        <w:bottom w:val="none" w:sz="0" w:space="0" w:color="auto"/>
        <w:right w:val="none" w:sz="0" w:space="0" w:color="auto"/>
      </w:divBdr>
    </w:div>
    <w:div w:id="1203519635">
      <w:bodyDiv w:val="1"/>
      <w:marLeft w:val="0"/>
      <w:marRight w:val="0"/>
      <w:marTop w:val="0"/>
      <w:marBottom w:val="0"/>
      <w:divBdr>
        <w:top w:val="none" w:sz="0" w:space="0" w:color="auto"/>
        <w:left w:val="none" w:sz="0" w:space="0" w:color="auto"/>
        <w:bottom w:val="none" w:sz="0" w:space="0" w:color="auto"/>
        <w:right w:val="none" w:sz="0" w:space="0" w:color="auto"/>
      </w:divBdr>
    </w:div>
    <w:div w:id="1221088949">
      <w:bodyDiv w:val="1"/>
      <w:marLeft w:val="0"/>
      <w:marRight w:val="0"/>
      <w:marTop w:val="0"/>
      <w:marBottom w:val="0"/>
      <w:divBdr>
        <w:top w:val="none" w:sz="0" w:space="0" w:color="auto"/>
        <w:left w:val="none" w:sz="0" w:space="0" w:color="auto"/>
        <w:bottom w:val="none" w:sz="0" w:space="0" w:color="auto"/>
        <w:right w:val="none" w:sz="0" w:space="0" w:color="auto"/>
      </w:divBdr>
    </w:div>
    <w:div w:id="1299652172">
      <w:bodyDiv w:val="1"/>
      <w:marLeft w:val="0"/>
      <w:marRight w:val="0"/>
      <w:marTop w:val="0"/>
      <w:marBottom w:val="0"/>
      <w:divBdr>
        <w:top w:val="none" w:sz="0" w:space="0" w:color="auto"/>
        <w:left w:val="none" w:sz="0" w:space="0" w:color="auto"/>
        <w:bottom w:val="none" w:sz="0" w:space="0" w:color="auto"/>
        <w:right w:val="none" w:sz="0" w:space="0" w:color="auto"/>
      </w:divBdr>
    </w:div>
    <w:div w:id="1374379378">
      <w:bodyDiv w:val="1"/>
      <w:marLeft w:val="0"/>
      <w:marRight w:val="0"/>
      <w:marTop w:val="0"/>
      <w:marBottom w:val="0"/>
      <w:divBdr>
        <w:top w:val="none" w:sz="0" w:space="0" w:color="auto"/>
        <w:left w:val="none" w:sz="0" w:space="0" w:color="auto"/>
        <w:bottom w:val="none" w:sz="0" w:space="0" w:color="auto"/>
        <w:right w:val="none" w:sz="0" w:space="0" w:color="auto"/>
      </w:divBdr>
    </w:div>
    <w:div w:id="1404109623">
      <w:bodyDiv w:val="1"/>
      <w:marLeft w:val="0"/>
      <w:marRight w:val="0"/>
      <w:marTop w:val="0"/>
      <w:marBottom w:val="0"/>
      <w:divBdr>
        <w:top w:val="none" w:sz="0" w:space="0" w:color="auto"/>
        <w:left w:val="none" w:sz="0" w:space="0" w:color="auto"/>
        <w:bottom w:val="none" w:sz="0" w:space="0" w:color="auto"/>
        <w:right w:val="none" w:sz="0" w:space="0" w:color="auto"/>
      </w:divBdr>
    </w:div>
    <w:div w:id="1458789936">
      <w:bodyDiv w:val="1"/>
      <w:marLeft w:val="0"/>
      <w:marRight w:val="0"/>
      <w:marTop w:val="0"/>
      <w:marBottom w:val="0"/>
      <w:divBdr>
        <w:top w:val="none" w:sz="0" w:space="0" w:color="auto"/>
        <w:left w:val="none" w:sz="0" w:space="0" w:color="auto"/>
        <w:bottom w:val="none" w:sz="0" w:space="0" w:color="auto"/>
        <w:right w:val="none" w:sz="0" w:space="0" w:color="auto"/>
      </w:divBdr>
    </w:div>
    <w:div w:id="1475638898">
      <w:bodyDiv w:val="1"/>
      <w:marLeft w:val="0"/>
      <w:marRight w:val="0"/>
      <w:marTop w:val="0"/>
      <w:marBottom w:val="0"/>
      <w:divBdr>
        <w:top w:val="none" w:sz="0" w:space="0" w:color="auto"/>
        <w:left w:val="none" w:sz="0" w:space="0" w:color="auto"/>
        <w:bottom w:val="none" w:sz="0" w:space="0" w:color="auto"/>
        <w:right w:val="none" w:sz="0" w:space="0" w:color="auto"/>
      </w:divBdr>
    </w:div>
    <w:div w:id="1490247031">
      <w:bodyDiv w:val="1"/>
      <w:marLeft w:val="0"/>
      <w:marRight w:val="0"/>
      <w:marTop w:val="0"/>
      <w:marBottom w:val="0"/>
      <w:divBdr>
        <w:top w:val="none" w:sz="0" w:space="0" w:color="auto"/>
        <w:left w:val="none" w:sz="0" w:space="0" w:color="auto"/>
        <w:bottom w:val="none" w:sz="0" w:space="0" w:color="auto"/>
        <w:right w:val="none" w:sz="0" w:space="0" w:color="auto"/>
      </w:divBdr>
    </w:div>
    <w:div w:id="1502113403">
      <w:bodyDiv w:val="1"/>
      <w:marLeft w:val="0"/>
      <w:marRight w:val="0"/>
      <w:marTop w:val="0"/>
      <w:marBottom w:val="0"/>
      <w:divBdr>
        <w:top w:val="none" w:sz="0" w:space="0" w:color="auto"/>
        <w:left w:val="none" w:sz="0" w:space="0" w:color="auto"/>
        <w:bottom w:val="none" w:sz="0" w:space="0" w:color="auto"/>
        <w:right w:val="none" w:sz="0" w:space="0" w:color="auto"/>
      </w:divBdr>
    </w:div>
    <w:div w:id="1508596582">
      <w:bodyDiv w:val="1"/>
      <w:marLeft w:val="0"/>
      <w:marRight w:val="0"/>
      <w:marTop w:val="0"/>
      <w:marBottom w:val="0"/>
      <w:divBdr>
        <w:top w:val="none" w:sz="0" w:space="0" w:color="auto"/>
        <w:left w:val="none" w:sz="0" w:space="0" w:color="auto"/>
        <w:bottom w:val="none" w:sz="0" w:space="0" w:color="auto"/>
        <w:right w:val="none" w:sz="0" w:space="0" w:color="auto"/>
      </w:divBdr>
    </w:div>
    <w:div w:id="1523595140">
      <w:bodyDiv w:val="1"/>
      <w:marLeft w:val="0"/>
      <w:marRight w:val="0"/>
      <w:marTop w:val="0"/>
      <w:marBottom w:val="0"/>
      <w:divBdr>
        <w:top w:val="none" w:sz="0" w:space="0" w:color="auto"/>
        <w:left w:val="none" w:sz="0" w:space="0" w:color="auto"/>
        <w:bottom w:val="none" w:sz="0" w:space="0" w:color="auto"/>
        <w:right w:val="none" w:sz="0" w:space="0" w:color="auto"/>
      </w:divBdr>
    </w:div>
    <w:div w:id="1538621406">
      <w:bodyDiv w:val="1"/>
      <w:marLeft w:val="0"/>
      <w:marRight w:val="0"/>
      <w:marTop w:val="0"/>
      <w:marBottom w:val="0"/>
      <w:divBdr>
        <w:top w:val="none" w:sz="0" w:space="0" w:color="auto"/>
        <w:left w:val="none" w:sz="0" w:space="0" w:color="auto"/>
        <w:bottom w:val="none" w:sz="0" w:space="0" w:color="auto"/>
        <w:right w:val="none" w:sz="0" w:space="0" w:color="auto"/>
      </w:divBdr>
    </w:div>
    <w:div w:id="1541748067">
      <w:bodyDiv w:val="1"/>
      <w:marLeft w:val="0"/>
      <w:marRight w:val="0"/>
      <w:marTop w:val="0"/>
      <w:marBottom w:val="0"/>
      <w:divBdr>
        <w:top w:val="none" w:sz="0" w:space="0" w:color="auto"/>
        <w:left w:val="none" w:sz="0" w:space="0" w:color="auto"/>
        <w:bottom w:val="none" w:sz="0" w:space="0" w:color="auto"/>
        <w:right w:val="none" w:sz="0" w:space="0" w:color="auto"/>
      </w:divBdr>
    </w:div>
    <w:div w:id="1552766332">
      <w:bodyDiv w:val="1"/>
      <w:marLeft w:val="0"/>
      <w:marRight w:val="0"/>
      <w:marTop w:val="0"/>
      <w:marBottom w:val="0"/>
      <w:divBdr>
        <w:top w:val="none" w:sz="0" w:space="0" w:color="auto"/>
        <w:left w:val="none" w:sz="0" w:space="0" w:color="auto"/>
        <w:bottom w:val="none" w:sz="0" w:space="0" w:color="auto"/>
        <w:right w:val="none" w:sz="0" w:space="0" w:color="auto"/>
      </w:divBdr>
    </w:div>
    <w:div w:id="1622301050">
      <w:bodyDiv w:val="1"/>
      <w:marLeft w:val="0"/>
      <w:marRight w:val="0"/>
      <w:marTop w:val="0"/>
      <w:marBottom w:val="0"/>
      <w:divBdr>
        <w:top w:val="none" w:sz="0" w:space="0" w:color="auto"/>
        <w:left w:val="none" w:sz="0" w:space="0" w:color="auto"/>
        <w:bottom w:val="none" w:sz="0" w:space="0" w:color="auto"/>
        <w:right w:val="none" w:sz="0" w:space="0" w:color="auto"/>
      </w:divBdr>
    </w:div>
    <w:div w:id="1755543856">
      <w:bodyDiv w:val="1"/>
      <w:marLeft w:val="0"/>
      <w:marRight w:val="0"/>
      <w:marTop w:val="0"/>
      <w:marBottom w:val="0"/>
      <w:divBdr>
        <w:top w:val="none" w:sz="0" w:space="0" w:color="auto"/>
        <w:left w:val="none" w:sz="0" w:space="0" w:color="auto"/>
        <w:bottom w:val="none" w:sz="0" w:space="0" w:color="auto"/>
        <w:right w:val="none" w:sz="0" w:space="0" w:color="auto"/>
      </w:divBdr>
    </w:div>
    <w:div w:id="1760717276">
      <w:bodyDiv w:val="1"/>
      <w:marLeft w:val="0"/>
      <w:marRight w:val="0"/>
      <w:marTop w:val="0"/>
      <w:marBottom w:val="0"/>
      <w:divBdr>
        <w:top w:val="none" w:sz="0" w:space="0" w:color="auto"/>
        <w:left w:val="none" w:sz="0" w:space="0" w:color="auto"/>
        <w:bottom w:val="none" w:sz="0" w:space="0" w:color="auto"/>
        <w:right w:val="none" w:sz="0" w:space="0" w:color="auto"/>
      </w:divBdr>
    </w:div>
    <w:div w:id="1800026422">
      <w:bodyDiv w:val="1"/>
      <w:marLeft w:val="0"/>
      <w:marRight w:val="0"/>
      <w:marTop w:val="0"/>
      <w:marBottom w:val="0"/>
      <w:divBdr>
        <w:top w:val="none" w:sz="0" w:space="0" w:color="auto"/>
        <w:left w:val="none" w:sz="0" w:space="0" w:color="auto"/>
        <w:bottom w:val="none" w:sz="0" w:space="0" w:color="auto"/>
        <w:right w:val="none" w:sz="0" w:space="0" w:color="auto"/>
      </w:divBdr>
    </w:div>
    <w:div w:id="1845437737">
      <w:bodyDiv w:val="1"/>
      <w:marLeft w:val="0"/>
      <w:marRight w:val="0"/>
      <w:marTop w:val="0"/>
      <w:marBottom w:val="0"/>
      <w:divBdr>
        <w:top w:val="none" w:sz="0" w:space="0" w:color="auto"/>
        <w:left w:val="none" w:sz="0" w:space="0" w:color="auto"/>
        <w:bottom w:val="none" w:sz="0" w:space="0" w:color="auto"/>
        <w:right w:val="none" w:sz="0" w:space="0" w:color="auto"/>
      </w:divBdr>
    </w:div>
    <w:div w:id="1846508789">
      <w:bodyDiv w:val="1"/>
      <w:marLeft w:val="0"/>
      <w:marRight w:val="0"/>
      <w:marTop w:val="0"/>
      <w:marBottom w:val="0"/>
      <w:divBdr>
        <w:top w:val="none" w:sz="0" w:space="0" w:color="auto"/>
        <w:left w:val="none" w:sz="0" w:space="0" w:color="auto"/>
        <w:bottom w:val="none" w:sz="0" w:space="0" w:color="auto"/>
        <w:right w:val="none" w:sz="0" w:space="0" w:color="auto"/>
      </w:divBdr>
    </w:div>
    <w:div w:id="1869445521">
      <w:bodyDiv w:val="1"/>
      <w:marLeft w:val="0"/>
      <w:marRight w:val="0"/>
      <w:marTop w:val="0"/>
      <w:marBottom w:val="0"/>
      <w:divBdr>
        <w:top w:val="none" w:sz="0" w:space="0" w:color="auto"/>
        <w:left w:val="none" w:sz="0" w:space="0" w:color="auto"/>
        <w:bottom w:val="none" w:sz="0" w:space="0" w:color="auto"/>
        <w:right w:val="none" w:sz="0" w:space="0" w:color="auto"/>
      </w:divBdr>
    </w:div>
    <w:div w:id="1937712271">
      <w:bodyDiv w:val="1"/>
      <w:marLeft w:val="0"/>
      <w:marRight w:val="0"/>
      <w:marTop w:val="0"/>
      <w:marBottom w:val="0"/>
      <w:divBdr>
        <w:top w:val="none" w:sz="0" w:space="0" w:color="auto"/>
        <w:left w:val="none" w:sz="0" w:space="0" w:color="auto"/>
        <w:bottom w:val="none" w:sz="0" w:space="0" w:color="auto"/>
        <w:right w:val="none" w:sz="0" w:space="0" w:color="auto"/>
      </w:divBdr>
    </w:div>
    <w:div w:id="1944485304">
      <w:bodyDiv w:val="1"/>
      <w:marLeft w:val="0"/>
      <w:marRight w:val="0"/>
      <w:marTop w:val="0"/>
      <w:marBottom w:val="0"/>
      <w:divBdr>
        <w:top w:val="none" w:sz="0" w:space="0" w:color="auto"/>
        <w:left w:val="none" w:sz="0" w:space="0" w:color="auto"/>
        <w:bottom w:val="none" w:sz="0" w:space="0" w:color="auto"/>
        <w:right w:val="none" w:sz="0" w:space="0" w:color="auto"/>
      </w:divBdr>
    </w:div>
    <w:div w:id="1961185271">
      <w:bodyDiv w:val="1"/>
      <w:marLeft w:val="0"/>
      <w:marRight w:val="0"/>
      <w:marTop w:val="0"/>
      <w:marBottom w:val="0"/>
      <w:divBdr>
        <w:top w:val="none" w:sz="0" w:space="0" w:color="auto"/>
        <w:left w:val="none" w:sz="0" w:space="0" w:color="auto"/>
        <w:bottom w:val="none" w:sz="0" w:space="0" w:color="auto"/>
        <w:right w:val="none" w:sz="0" w:space="0" w:color="auto"/>
      </w:divBdr>
    </w:div>
    <w:div w:id="2006785180">
      <w:bodyDiv w:val="1"/>
      <w:marLeft w:val="0"/>
      <w:marRight w:val="0"/>
      <w:marTop w:val="0"/>
      <w:marBottom w:val="0"/>
      <w:divBdr>
        <w:top w:val="none" w:sz="0" w:space="0" w:color="auto"/>
        <w:left w:val="none" w:sz="0" w:space="0" w:color="auto"/>
        <w:bottom w:val="none" w:sz="0" w:space="0" w:color="auto"/>
        <w:right w:val="none" w:sz="0" w:space="0" w:color="auto"/>
      </w:divBdr>
    </w:div>
    <w:div w:id="2051877937">
      <w:bodyDiv w:val="1"/>
      <w:marLeft w:val="0"/>
      <w:marRight w:val="0"/>
      <w:marTop w:val="0"/>
      <w:marBottom w:val="0"/>
      <w:divBdr>
        <w:top w:val="none" w:sz="0" w:space="0" w:color="auto"/>
        <w:left w:val="none" w:sz="0" w:space="0" w:color="auto"/>
        <w:bottom w:val="none" w:sz="0" w:space="0" w:color="auto"/>
        <w:right w:val="none" w:sz="0" w:space="0" w:color="auto"/>
      </w:divBdr>
    </w:div>
    <w:div w:id="2062093545">
      <w:bodyDiv w:val="1"/>
      <w:marLeft w:val="0"/>
      <w:marRight w:val="0"/>
      <w:marTop w:val="0"/>
      <w:marBottom w:val="0"/>
      <w:divBdr>
        <w:top w:val="none" w:sz="0" w:space="0" w:color="auto"/>
        <w:left w:val="none" w:sz="0" w:space="0" w:color="auto"/>
        <w:bottom w:val="none" w:sz="0" w:space="0" w:color="auto"/>
        <w:right w:val="none" w:sz="0" w:space="0" w:color="auto"/>
      </w:divBdr>
    </w:div>
    <w:div w:id="2093622459">
      <w:bodyDiv w:val="1"/>
      <w:marLeft w:val="0"/>
      <w:marRight w:val="0"/>
      <w:marTop w:val="0"/>
      <w:marBottom w:val="0"/>
      <w:divBdr>
        <w:top w:val="none" w:sz="0" w:space="0" w:color="auto"/>
        <w:left w:val="none" w:sz="0" w:space="0" w:color="auto"/>
        <w:bottom w:val="none" w:sz="0" w:space="0" w:color="auto"/>
        <w:right w:val="none" w:sz="0" w:space="0" w:color="auto"/>
      </w:divBdr>
    </w:div>
    <w:div w:id="21287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dolucografya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2</Pages>
  <Words>570</Words>
  <Characters>3252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ABDULKADİR ERGÜN</cp:lastModifiedBy>
  <cp:revision>58</cp:revision>
  <dcterms:created xsi:type="dcterms:W3CDTF">2022-09-12T20:16:00Z</dcterms:created>
  <dcterms:modified xsi:type="dcterms:W3CDTF">2023-05-12T07:31:00Z</dcterms:modified>
</cp:coreProperties>
</file>