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E5" w:rsidRDefault="005613E5" w:rsidP="003A2A62">
      <w:pPr>
        <w:spacing w:after="120" w:line="264" w:lineRule="auto"/>
        <w:jc w:val="center"/>
        <w:rPr>
          <w:rFonts w:ascii="Times New Roman" w:hAnsi="Times New Roman" w:cs="Times New Roman"/>
          <w:b/>
        </w:rPr>
      </w:pPr>
      <w:r w:rsidRPr="00B0445A">
        <w:rPr>
          <w:rFonts w:ascii="Times New Roman" w:hAnsi="Times New Roman" w:cs="Times New Roman"/>
          <w:b/>
        </w:rPr>
        <w:t>NİKSAR</w:t>
      </w:r>
      <w:r w:rsidR="007F21C4" w:rsidRPr="00B0445A">
        <w:rPr>
          <w:rFonts w:ascii="Times New Roman" w:hAnsi="Times New Roman" w:cs="Times New Roman"/>
          <w:b/>
        </w:rPr>
        <w:t xml:space="preserve"> (TOKAT)</w:t>
      </w:r>
      <w:r w:rsidR="001767D1">
        <w:rPr>
          <w:rFonts w:ascii="Times New Roman" w:hAnsi="Times New Roman" w:cs="Times New Roman"/>
          <w:b/>
        </w:rPr>
        <w:t xml:space="preserve"> İLÇESİ’NİN EĞİTİM</w:t>
      </w:r>
      <w:r w:rsidR="0086760A">
        <w:rPr>
          <w:rFonts w:ascii="Times New Roman" w:hAnsi="Times New Roman" w:cs="Times New Roman"/>
          <w:b/>
        </w:rPr>
        <w:t xml:space="preserve"> COĞRAFYASI</w:t>
      </w:r>
    </w:p>
    <w:p w:rsidR="003361FB" w:rsidRDefault="00FF5CBA" w:rsidP="003361FB">
      <w:pPr>
        <w:spacing w:after="120" w:line="264" w:lineRule="auto"/>
        <w:jc w:val="center"/>
        <w:rPr>
          <w:rFonts w:ascii="Times New Roman" w:hAnsi="Times New Roman" w:cs="Times New Roman"/>
          <w:b/>
          <w:lang w:val="en-GB"/>
        </w:rPr>
      </w:pPr>
      <w:r w:rsidRPr="00FF5CBA">
        <w:rPr>
          <w:rFonts w:ascii="Times New Roman" w:hAnsi="Times New Roman" w:cs="Times New Roman"/>
          <w:b/>
          <w:lang w:val="en-GB"/>
        </w:rPr>
        <w:t>EDUCATIONAL GEOGRAPHY OF NİKSAR (TOKAT) PROVINCE</w:t>
      </w:r>
    </w:p>
    <w:p w:rsidR="003361FB" w:rsidRDefault="00FF5CBA" w:rsidP="003361FB">
      <w:pPr>
        <w:spacing w:after="120" w:line="264" w:lineRule="auto"/>
        <w:jc w:val="both"/>
        <w:rPr>
          <w:rFonts w:ascii="Times New Roman" w:hAnsi="Times New Roman" w:cs="Times New Roman"/>
          <w:b/>
          <w:lang w:val="en-GB"/>
        </w:rPr>
      </w:pPr>
      <w:r w:rsidRPr="00FF5CBA">
        <w:rPr>
          <w:rFonts w:ascii="Times New Roman" w:hAnsi="Times New Roman" w:cs="Times New Roman"/>
          <w:i/>
          <w:lang w:val="en-GB"/>
        </w:rPr>
        <w:t xml:space="preserve">Dr. </w:t>
      </w:r>
      <w:proofErr w:type="spellStart"/>
      <w:r w:rsidRPr="00FF5CBA">
        <w:rPr>
          <w:rFonts w:ascii="Times New Roman" w:hAnsi="Times New Roman" w:cs="Times New Roman"/>
          <w:i/>
          <w:lang w:val="en-GB"/>
        </w:rPr>
        <w:t>Öğretim</w:t>
      </w:r>
      <w:proofErr w:type="spellEnd"/>
      <w:r w:rsidRPr="00FF5CBA">
        <w:rPr>
          <w:rFonts w:ascii="Times New Roman" w:hAnsi="Times New Roman" w:cs="Times New Roman"/>
          <w:i/>
          <w:lang w:val="en-GB"/>
        </w:rPr>
        <w:t xml:space="preserve"> </w:t>
      </w:r>
      <w:proofErr w:type="spellStart"/>
      <w:r w:rsidRPr="00FF5CBA">
        <w:rPr>
          <w:rFonts w:ascii="Times New Roman" w:hAnsi="Times New Roman" w:cs="Times New Roman"/>
          <w:i/>
          <w:lang w:val="en-GB"/>
        </w:rPr>
        <w:t>Üyesi</w:t>
      </w:r>
      <w:proofErr w:type="spellEnd"/>
      <w:r w:rsidRPr="00FF5CBA">
        <w:rPr>
          <w:rFonts w:ascii="Times New Roman" w:hAnsi="Times New Roman" w:cs="Times New Roman"/>
          <w:lang w:val="en-GB"/>
        </w:rPr>
        <w:t xml:space="preserve"> </w:t>
      </w:r>
      <w:proofErr w:type="spellStart"/>
      <w:r w:rsidRPr="00FF5CBA">
        <w:rPr>
          <w:rFonts w:ascii="Times New Roman" w:hAnsi="Times New Roman" w:cs="Times New Roman"/>
          <w:lang w:val="en-GB"/>
        </w:rPr>
        <w:t>Abdulkadır</w:t>
      </w:r>
      <w:proofErr w:type="spellEnd"/>
      <w:r w:rsidRPr="00FF5CBA">
        <w:rPr>
          <w:rFonts w:ascii="Times New Roman" w:hAnsi="Times New Roman" w:cs="Times New Roman"/>
          <w:lang w:val="en-GB"/>
        </w:rPr>
        <w:t xml:space="preserve"> ERGÜN</w:t>
      </w:r>
      <w:r w:rsidR="003361FB" w:rsidRPr="003361FB">
        <w:rPr>
          <w:rFonts w:ascii="Times New Roman" w:hAnsi="Times New Roman" w:cs="Times New Roman"/>
          <w:lang w:val="en-GB"/>
        </w:rPr>
        <w:t xml:space="preserve">, </w:t>
      </w:r>
      <w:r w:rsidRPr="00FF5CBA">
        <w:rPr>
          <w:rFonts w:ascii="Times New Roman" w:hAnsi="Times New Roman" w:cs="Times New Roman"/>
          <w:i/>
          <w:lang w:val="en-GB"/>
        </w:rPr>
        <w:t xml:space="preserve">Sivas </w:t>
      </w:r>
      <w:proofErr w:type="spellStart"/>
      <w:r w:rsidRPr="00FF5CBA">
        <w:rPr>
          <w:rFonts w:ascii="Times New Roman" w:hAnsi="Times New Roman" w:cs="Times New Roman"/>
          <w:i/>
          <w:lang w:val="en-GB"/>
        </w:rPr>
        <w:t>Cumhuriyet</w:t>
      </w:r>
      <w:proofErr w:type="spellEnd"/>
      <w:r w:rsidRPr="00FF5CBA">
        <w:rPr>
          <w:rFonts w:ascii="Times New Roman" w:hAnsi="Times New Roman" w:cs="Times New Roman"/>
          <w:i/>
          <w:lang w:val="en-GB"/>
        </w:rPr>
        <w:t xml:space="preserve"> </w:t>
      </w:r>
      <w:proofErr w:type="spellStart"/>
      <w:r w:rsidRPr="00FF5CBA">
        <w:rPr>
          <w:rFonts w:ascii="Times New Roman" w:hAnsi="Times New Roman" w:cs="Times New Roman"/>
          <w:i/>
          <w:lang w:val="en-GB"/>
        </w:rPr>
        <w:t>Üniversitesi</w:t>
      </w:r>
      <w:proofErr w:type="spellEnd"/>
      <w:r w:rsidRPr="00FF5CBA">
        <w:rPr>
          <w:rFonts w:ascii="Times New Roman" w:hAnsi="Times New Roman" w:cs="Times New Roman"/>
          <w:i/>
          <w:lang w:val="en-GB"/>
        </w:rPr>
        <w:t xml:space="preserve"> </w:t>
      </w:r>
      <w:proofErr w:type="spellStart"/>
      <w:r w:rsidRPr="00FF5CBA">
        <w:rPr>
          <w:rFonts w:ascii="Times New Roman" w:hAnsi="Times New Roman" w:cs="Times New Roman"/>
          <w:i/>
          <w:lang w:val="en-GB"/>
        </w:rPr>
        <w:t>Eğitim</w:t>
      </w:r>
      <w:proofErr w:type="spellEnd"/>
      <w:r w:rsidRPr="00FF5CBA">
        <w:rPr>
          <w:rFonts w:ascii="Times New Roman" w:hAnsi="Times New Roman" w:cs="Times New Roman"/>
          <w:i/>
          <w:lang w:val="en-GB"/>
        </w:rPr>
        <w:t xml:space="preserve"> </w:t>
      </w:r>
      <w:proofErr w:type="spellStart"/>
      <w:r w:rsidRPr="00FF5CBA">
        <w:rPr>
          <w:rFonts w:ascii="Times New Roman" w:hAnsi="Times New Roman" w:cs="Times New Roman"/>
          <w:i/>
          <w:lang w:val="en-GB"/>
        </w:rPr>
        <w:t>Fakültesi</w:t>
      </w:r>
      <w:proofErr w:type="spellEnd"/>
      <w:r w:rsidRPr="00FF5CBA">
        <w:rPr>
          <w:rFonts w:ascii="Times New Roman" w:hAnsi="Times New Roman" w:cs="Times New Roman"/>
          <w:i/>
          <w:lang w:val="en-GB"/>
        </w:rPr>
        <w:t xml:space="preserve"> </w:t>
      </w:r>
    </w:p>
    <w:p w:rsidR="00FF5CBA" w:rsidRPr="003361FB" w:rsidRDefault="003361FB" w:rsidP="003361FB">
      <w:pPr>
        <w:spacing w:after="120" w:line="264" w:lineRule="auto"/>
        <w:jc w:val="both"/>
        <w:rPr>
          <w:rFonts w:ascii="Times New Roman" w:hAnsi="Times New Roman" w:cs="Times New Roman"/>
          <w:b/>
          <w:lang w:val="en-GB"/>
        </w:rPr>
      </w:pPr>
      <w:hyperlink r:id="rId4" w:history="1">
        <w:r w:rsidRPr="00CF609F">
          <w:rPr>
            <w:rStyle w:val="Kpr"/>
            <w:rFonts w:ascii="Times New Roman" w:hAnsi="Times New Roman" w:cs="Times New Roman"/>
            <w:i/>
            <w:lang w:val="en-GB"/>
          </w:rPr>
          <w:t>anadolucografya1@gmail.com</w:t>
        </w:r>
      </w:hyperlink>
      <w:r>
        <w:rPr>
          <w:rFonts w:ascii="Times New Roman" w:hAnsi="Times New Roman" w:cs="Times New Roman"/>
          <w:b/>
          <w:lang w:val="en-GB"/>
        </w:rPr>
        <w:t xml:space="preserve">; </w:t>
      </w:r>
      <w:r w:rsidR="00FF5CBA" w:rsidRPr="00FF5CBA">
        <w:rPr>
          <w:rFonts w:ascii="Times New Roman" w:hAnsi="Times New Roman" w:cs="Times New Roman"/>
          <w:i/>
          <w:lang w:val="en-GB"/>
        </w:rPr>
        <w:t>ORCID ID: 0000-0003-1753-0131</w:t>
      </w:r>
    </w:p>
    <w:p w:rsidR="009D1AD7" w:rsidRDefault="00CA6FCE" w:rsidP="00FF5CBA">
      <w:pPr>
        <w:spacing w:after="120" w:line="264" w:lineRule="auto"/>
        <w:ind w:firstLine="567"/>
        <w:jc w:val="both"/>
        <w:rPr>
          <w:rFonts w:ascii="Times New Roman" w:hAnsi="Times New Roman" w:cs="Times New Roman"/>
        </w:rPr>
      </w:pPr>
      <w:r>
        <w:rPr>
          <w:rFonts w:ascii="Times New Roman" w:hAnsi="Times New Roman" w:cs="Times New Roman"/>
        </w:rPr>
        <w:t>Bir yörenin nüfusuna ait</w:t>
      </w:r>
      <w:r w:rsidR="0086760A">
        <w:rPr>
          <w:rFonts w:ascii="Times New Roman" w:hAnsi="Times New Roman" w:cs="Times New Roman"/>
        </w:rPr>
        <w:t xml:space="preserve"> niteliklerin bilinmesi o yörede yaşayan</w:t>
      </w:r>
      <w:r w:rsidR="00BA75AD">
        <w:rPr>
          <w:rFonts w:ascii="Times New Roman" w:hAnsi="Times New Roman" w:cs="Times New Roman"/>
        </w:rPr>
        <w:t xml:space="preserve"> nüfusu tanıma ve buna</w:t>
      </w:r>
      <w:r w:rsidR="0086760A">
        <w:rPr>
          <w:rFonts w:ascii="Times New Roman" w:hAnsi="Times New Roman" w:cs="Times New Roman"/>
        </w:rPr>
        <w:t xml:space="preserve"> göre planlamalar yapmak adına önem taşımaktadır. Bu niteliklerden birisi de </w:t>
      </w:r>
      <w:r w:rsidR="00B93327">
        <w:rPr>
          <w:rFonts w:ascii="Times New Roman" w:hAnsi="Times New Roman" w:cs="Times New Roman"/>
        </w:rPr>
        <w:t xml:space="preserve">nüfusun eğitim durumu olup, bu kavram </w:t>
      </w:r>
      <w:r w:rsidR="0086760A">
        <w:rPr>
          <w:rFonts w:ascii="Times New Roman" w:hAnsi="Times New Roman" w:cs="Times New Roman"/>
        </w:rPr>
        <w:t>genellikle bir nüfus kitlesi içerisinde</w:t>
      </w:r>
      <w:r>
        <w:rPr>
          <w:rFonts w:ascii="Times New Roman" w:hAnsi="Times New Roman" w:cs="Times New Roman"/>
        </w:rPr>
        <w:t xml:space="preserve"> yer alan 6 yaş ve üzeri nüfus içerisinde</w:t>
      </w:r>
      <w:r w:rsidR="0086760A">
        <w:rPr>
          <w:rFonts w:ascii="Times New Roman" w:hAnsi="Times New Roman" w:cs="Times New Roman"/>
        </w:rPr>
        <w:t xml:space="preserve"> </w:t>
      </w:r>
      <w:r w:rsidR="00B93327">
        <w:rPr>
          <w:rFonts w:ascii="Times New Roman" w:hAnsi="Times New Roman" w:cs="Times New Roman"/>
        </w:rPr>
        <w:t>oku</w:t>
      </w:r>
      <w:r>
        <w:rPr>
          <w:rFonts w:ascii="Times New Roman" w:hAnsi="Times New Roman" w:cs="Times New Roman"/>
        </w:rPr>
        <w:t>ma yazma bilen ve bilmeyen nüfusu</w:t>
      </w:r>
      <w:r w:rsidR="0086760A">
        <w:rPr>
          <w:rFonts w:ascii="Times New Roman" w:hAnsi="Times New Roman" w:cs="Times New Roman"/>
        </w:rPr>
        <w:t xml:space="preserve"> ifade</w:t>
      </w:r>
      <w:r w:rsidR="00B93327">
        <w:rPr>
          <w:rFonts w:ascii="Times New Roman" w:hAnsi="Times New Roman" w:cs="Times New Roman"/>
        </w:rPr>
        <w:t xml:space="preserve"> eder. </w:t>
      </w:r>
      <w:r w:rsidR="0086760A">
        <w:rPr>
          <w:rFonts w:ascii="Times New Roman" w:hAnsi="Times New Roman" w:cs="Times New Roman"/>
        </w:rPr>
        <w:t xml:space="preserve"> Eğitimli bir nüfus kitlesinin varlığı yerleşmelerin ekonomik ve kültürel yönden gelişmesinde önemli</w:t>
      </w:r>
      <w:r w:rsidR="00B93327">
        <w:rPr>
          <w:rFonts w:ascii="Times New Roman" w:hAnsi="Times New Roman" w:cs="Times New Roman"/>
        </w:rPr>
        <w:t xml:space="preserve"> rol oynayan unsurlardan bir tanesidir</w:t>
      </w:r>
      <w:r w:rsidR="0086760A">
        <w:rPr>
          <w:rFonts w:ascii="Times New Roman" w:hAnsi="Times New Roman" w:cs="Times New Roman"/>
        </w:rPr>
        <w:t xml:space="preserve">. </w:t>
      </w:r>
      <w:r w:rsidR="00B93327">
        <w:rPr>
          <w:rFonts w:ascii="Times New Roman" w:hAnsi="Times New Roman" w:cs="Times New Roman"/>
        </w:rPr>
        <w:t>Bu nedenle bir yerin nüfusunun eğitim durumunun bilinmesi ve bununla ilgili olarak doğru analizleri</w:t>
      </w:r>
      <w:r>
        <w:rPr>
          <w:rFonts w:ascii="Times New Roman" w:hAnsi="Times New Roman" w:cs="Times New Roman"/>
        </w:rPr>
        <w:t>n</w:t>
      </w:r>
      <w:r w:rsidR="00B93327">
        <w:rPr>
          <w:rFonts w:ascii="Times New Roman" w:hAnsi="Times New Roman" w:cs="Times New Roman"/>
        </w:rPr>
        <w:t xml:space="preserve"> yapılması oldukça önem arz etmektedir. Bu çalışmada Niksar İlçesi</w:t>
      </w:r>
      <w:r w:rsidR="00D2604D">
        <w:rPr>
          <w:rFonts w:ascii="Times New Roman" w:hAnsi="Times New Roman" w:cs="Times New Roman"/>
        </w:rPr>
        <w:t>’nde nüfusun</w:t>
      </w:r>
      <w:r w:rsidR="00B93327">
        <w:rPr>
          <w:rFonts w:ascii="Times New Roman" w:hAnsi="Times New Roman" w:cs="Times New Roman"/>
        </w:rPr>
        <w:t xml:space="preserve"> eğitim durumu</w:t>
      </w:r>
      <w:r w:rsidR="0088552B">
        <w:rPr>
          <w:rFonts w:ascii="Times New Roman" w:hAnsi="Times New Roman" w:cs="Times New Roman"/>
        </w:rPr>
        <w:t>nun</w:t>
      </w:r>
      <w:r w:rsidR="00B93327">
        <w:rPr>
          <w:rFonts w:ascii="Times New Roman" w:hAnsi="Times New Roman" w:cs="Times New Roman"/>
        </w:rPr>
        <w:t xml:space="preserve"> çeşitli yönleriyle analiz edilmesi amaçlanmıştır. </w:t>
      </w:r>
      <w:r w:rsidR="00D61FB9">
        <w:rPr>
          <w:rFonts w:ascii="Times New Roman" w:hAnsi="Times New Roman" w:cs="Times New Roman"/>
        </w:rPr>
        <w:t xml:space="preserve">Nitel araştırma yöntemlerinden doküman analizi ile yapılan bu çalışmada TÜİK ve Niksar İlçe Milli Eğitim Müdürlüğü’nden elde edilen veriler belirlenen amaçlar doğrultusunda tablo ve grafiklere dönüştürülerek yorumlanmıştır. </w:t>
      </w:r>
      <w:r w:rsidR="00276E2A">
        <w:rPr>
          <w:rFonts w:ascii="Times New Roman" w:hAnsi="Times New Roman" w:cs="Times New Roman"/>
        </w:rPr>
        <w:t>Elde edilen bulgulara göre Niksar İlçesi’nde 6 yaş ve üzeri toplam nüfus içerisinde okuma yazma bilenlerin oranı % 97,9, bilmeyenlerin oranı % 2,1’dir.</w:t>
      </w:r>
      <w:r w:rsidR="001767D1">
        <w:rPr>
          <w:rFonts w:ascii="Times New Roman" w:hAnsi="Times New Roman" w:cs="Times New Roman"/>
        </w:rPr>
        <w:t xml:space="preserve"> </w:t>
      </w:r>
      <w:r w:rsidR="00060300">
        <w:rPr>
          <w:rFonts w:ascii="Times New Roman" w:hAnsi="Times New Roman" w:cs="Times New Roman"/>
        </w:rPr>
        <w:t>Yine 6 yaş üzeri okuma yazma bilen toplam nüfus içerisinde erkek nüfus oranı kadın nüfus oranında</w:t>
      </w:r>
      <w:r w:rsidR="00C51E09">
        <w:rPr>
          <w:rFonts w:ascii="Times New Roman" w:hAnsi="Times New Roman" w:cs="Times New Roman"/>
        </w:rPr>
        <w:t>n</w:t>
      </w:r>
      <w:r w:rsidR="00060300">
        <w:rPr>
          <w:rFonts w:ascii="Times New Roman" w:hAnsi="Times New Roman" w:cs="Times New Roman"/>
        </w:rPr>
        <w:t xml:space="preserve"> fazla, okuma yazma bilmeyen toplam nüfus içerisinde</w:t>
      </w:r>
      <w:r w:rsidR="00C51E09">
        <w:rPr>
          <w:rFonts w:ascii="Times New Roman" w:hAnsi="Times New Roman" w:cs="Times New Roman"/>
        </w:rPr>
        <w:t xml:space="preserve"> ise kadın nüfusu erkek nüfusundan</w:t>
      </w:r>
      <w:r w:rsidR="00060300">
        <w:rPr>
          <w:rFonts w:ascii="Times New Roman" w:hAnsi="Times New Roman" w:cs="Times New Roman"/>
        </w:rPr>
        <w:t xml:space="preserve"> fazladır. Bu sonuçlara göre Niksar İlçesi’nde </w:t>
      </w:r>
      <w:r w:rsidR="009D1AD7">
        <w:rPr>
          <w:rFonts w:ascii="Times New Roman" w:hAnsi="Times New Roman" w:cs="Times New Roman"/>
        </w:rPr>
        <w:t xml:space="preserve">okuma yazma bilen ve bilmeyenlerin </w:t>
      </w:r>
      <w:r w:rsidR="00BF5A9D">
        <w:rPr>
          <w:rFonts w:ascii="Times New Roman" w:hAnsi="Times New Roman" w:cs="Times New Roman"/>
        </w:rPr>
        <w:t>oranı</w:t>
      </w:r>
      <w:r w:rsidR="009D1AD7">
        <w:rPr>
          <w:rFonts w:ascii="Times New Roman" w:hAnsi="Times New Roman" w:cs="Times New Roman"/>
        </w:rPr>
        <w:t xml:space="preserve"> </w:t>
      </w:r>
      <w:r w:rsidR="00BF5A9D">
        <w:rPr>
          <w:rFonts w:ascii="Times New Roman" w:hAnsi="Times New Roman" w:cs="Times New Roman"/>
        </w:rPr>
        <w:t>Türkiye</w:t>
      </w:r>
      <w:r w:rsidR="009D1AD7">
        <w:rPr>
          <w:rFonts w:ascii="Times New Roman" w:hAnsi="Times New Roman" w:cs="Times New Roman"/>
        </w:rPr>
        <w:t xml:space="preserve"> ortalamasına yakındır. Cinsiyete göre ise Niksar İlçesi’nde erkek ve kadın nüfus içerisinde okuma yazma bilenlerin oranı Türkiye ortalamasına yakın iken, okuma yazma bilmeyen erkek nüfus oranı Türkiye ortalamasının üstünde, kadın nüfus oranı ise Türkiye ortalamasının altındadır.</w:t>
      </w:r>
      <w:r>
        <w:rPr>
          <w:rFonts w:ascii="Times New Roman" w:hAnsi="Times New Roman" w:cs="Times New Roman"/>
        </w:rPr>
        <w:t xml:space="preserve"> Bitirilen okul düzeyine göre ise hem erkek hem de kadın nüfus içerisinde</w:t>
      </w:r>
      <w:r w:rsidR="00C51E09">
        <w:rPr>
          <w:rFonts w:ascii="Times New Roman" w:hAnsi="Times New Roman" w:cs="Times New Roman"/>
        </w:rPr>
        <w:t xml:space="preserve"> diğer eğitim kademelerine göre</w:t>
      </w:r>
      <w:r>
        <w:rPr>
          <w:rFonts w:ascii="Times New Roman" w:hAnsi="Times New Roman" w:cs="Times New Roman"/>
        </w:rPr>
        <w:t xml:space="preserve"> ilkokulu tamamlayanların oranı daha fazladır.</w:t>
      </w:r>
    </w:p>
    <w:p w:rsidR="00FF5CBA" w:rsidRDefault="00A1287C" w:rsidP="00FF5CBA">
      <w:pPr>
        <w:spacing w:after="120" w:line="264" w:lineRule="auto"/>
        <w:ind w:firstLine="567"/>
        <w:jc w:val="both"/>
        <w:rPr>
          <w:rFonts w:ascii="Times New Roman" w:hAnsi="Times New Roman" w:cs="Times New Roman"/>
        </w:rPr>
      </w:pPr>
      <w:r w:rsidRPr="00B0445A">
        <w:rPr>
          <w:rFonts w:ascii="Times New Roman" w:hAnsi="Times New Roman" w:cs="Times New Roman"/>
          <w:b/>
        </w:rPr>
        <w:lastRenderedPageBreak/>
        <w:t xml:space="preserve">Anahtar Kelimler: </w:t>
      </w:r>
      <w:r w:rsidR="00D2604D">
        <w:rPr>
          <w:rFonts w:ascii="Times New Roman" w:hAnsi="Times New Roman" w:cs="Times New Roman"/>
        </w:rPr>
        <w:t xml:space="preserve">Niksar, </w:t>
      </w:r>
      <w:r w:rsidR="003361FB">
        <w:rPr>
          <w:rFonts w:ascii="Times New Roman" w:hAnsi="Times New Roman" w:cs="Times New Roman"/>
        </w:rPr>
        <w:t>nüfus, eğitim coğrafyası, okur-yazar nüfus.</w:t>
      </w:r>
    </w:p>
    <w:p w:rsidR="003361FB" w:rsidRPr="003361FB" w:rsidRDefault="003361FB" w:rsidP="00FF5CBA">
      <w:pPr>
        <w:spacing w:after="120" w:line="264" w:lineRule="auto"/>
        <w:ind w:firstLine="567"/>
        <w:jc w:val="both"/>
        <w:rPr>
          <w:rFonts w:ascii="Times New Roman" w:hAnsi="Times New Roman" w:cs="Times New Roman"/>
          <w:b/>
          <w:bCs/>
          <w:lang w:val="en-GB"/>
        </w:rPr>
      </w:pPr>
      <w:r w:rsidRPr="003361FB">
        <w:rPr>
          <w:rFonts w:ascii="Times New Roman" w:hAnsi="Times New Roman" w:cs="Times New Roman"/>
          <w:b/>
          <w:bCs/>
          <w:lang w:val="en-GB"/>
        </w:rPr>
        <w:t>Abstract</w:t>
      </w:r>
    </w:p>
    <w:p w:rsidR="00FF5CBA" w:rsidRPr="00FF5CBA" w:rsidRDefault="00FF5CBA" w:rsidP="00FF5CBA">
      <w:pPr>
        <w:spacing w:after="120" w:line="264" w:lineRule="auto"/>
        <w:ind w:firstLine="567"/>
        <w:jc w:val="both"/>
        <w:rPr>
          <w:rFonts w:ascii="Times New Roman" w:hAnsi="Times New Roman" w:cs="Times New Roman"/>
          <w:lang w:val="en-GB"/>
        </w:rPr>
      </w:pPr>
      <w:r w:rsidRPr="00FF5CBA">
        <w:rPr>
          <w:rFonts w:ascii="Times New Roman" w:hAnsi="Times New Roman" w:cs="Times New Roman"/>
          <w:lang w:val="en-GB"/>
        </w:rPr>
        <w:t xml:space="preserve">The knowledge of the characteristics of the population of a region is important for recognizing the population living in that region and making plans accordingly. One of these qualities is the educational status of the population, and this concept generally refers to the literate and illiterate population among the population aged </w:t>
      </w:r>
      <w:proofErr w:type="gramStart"/>
      <w:r w:rsidRPr="00FF5CBA">
        <w:rPr>
          <w:rFonts w:ascii="Times New Roman" w:hAnsi="Times New Roman" w:cs="Times New Roman"/>
          <w:lang w:val="en-GB"/>
        </w:rPr>
        <w:t>6</w:t>
      </w:r>
      <w:proofErr w:type="gramEnd"/>
      <w:r w:rsidRPr="00FF5CBA">
        <w:rPr>
          <w:rFonts w:ascii="Times New Roman" w:hAnsi="Times New Roman" w:cs="Times New Roman"/>
          <w:lang w:val="en-GB"/>
        </w:rPr>
        <w:t xml:space="preserve"> and over in a population mass.  The existence of an educated population is one of the factors that play an important role in the economic and cultural development of settlements. For this reason, it is very important to know the educational status of the population of a place and to make accurate </w:t>
      </w:r>
      <w:proofErr w:type="spellStart"/>
      <w:r w:rsidRPr="00FF5CBA">
        <w:rPr>
          <w:rFonts w:ascii="Times New Roman" w:hAnsi="Times New Roman" w:cs="Times New Roman"/>
          <w:lang w:val="en-GB"/>
        </w:rPr>
        <w:t>analyzes</w:t>
      </w:r>
      <w:proofErr w:type="spellEnd"/>
      <w:r w:rsidRPr="00FF5CBA">
        <w:rPr>
          <w:rFonts w:ascii="Times New Roman" w:hAnsi="Times New Roman" w:cs="Times New Roman"/>
          <w:lang w:val="en-GB"/>
        </w:rPr>
        <w:t xml:space="preserve"> about it. In this study, it </w:t>
      </w:r>
      <w:proofErr w:type="gramStart"/>
      <w:r w:rsidRPr="00FF5CBA">
        <w:rPr>
          <w:rFonts w:ascii="Times New Roman" w:hAnsi="Times New Roman" w:cs="Times New Roman"/>
          <w:lang w:val="en-GB"/>
        </w:rPr>
        <w:t>is aimed</w:t>
      </w:r>
      <w:proofErr w:type="gramEnd"/>
      <w:r w:rsidRPr="00FF5CBA">
        <w:rPr>
          <w:rFonts w:ascii="Times New Roman" w:hAnsi="Times New Roman" w:cs="Times New Roman"/>
          <w:lang w:val="en-GB"/>
        </w:rPr>
        <w:t xml:space="preserve"> to </w:t>
      </w:r>
      <w:proofErr w:type="spellStart"/>
      <w:r w:rsidRPr="00FF5CBA">
        <w:rPr>
          <w:rFonts w:ascii="Times New Roman" w:hAnsi="Times New Roman" w:cs="Times New Roman"/>
          <w:lang w:val="en-GB"/>
        </w:rPr>
        <w:t>analyze</w:t>
      </w:r>
      <w:proofErr w:type="spellEnd"/>
      <w:r w:rsidRPr="00FF5CBA">
        <w:rPr>
          <w:rFonts w:ascii="Times New Roman" w:hAnsi="Times New Roman" w:cs="Times New Roman"/>
          <w:lang w:val="en-GB"/>
        </w:rPr>
        <w:t xml:space="preserve"> the educational status of the population in </w:t>
      </w:r>
      <w:proofErr w:type="spellStart"/>
      <w:r w:rsidRPr="00FF5CBA">
        <w:rPr>
          <w:rFonts w:ascii="Times New Roman" w:hAnsi="Times New Roman" w:cs="Times New Roman"/>
          <w:lang w:val="en-GB"/>
        </w:rPr>
        <w:t>Niksar</w:t>
      </w:r>
      <w:proofErr w:type="spellEnd"/>
      <w:r w:rsidRPr="00FF5CBA">
        <w:rPr>
          <w:rFonts w:ascii="Times New Roman" w:hAnsi="Times New Roman" w:cs="Times New Roman"/>
          <w:lang w:val="en-GB"/>
        </w:rPr>
        <w:t xml:space="preserve"> District in various aspects. Using document analysis, which is one of the qualitative research methods, the data obtained from Turkish Statistical Institute (TSI) and </w:t>
      </w:r>
      <w:proofErr w:type="spellStart"/>
      <w:r w:rsidRPr="00FF5CBA">
        <w:rPr>
          <w:rFonts w:ascii="Times New Roman" w:hAnsi="Times New Roman" w:cs="Times New Roman"/>
          <w:lang w:val="en-GB"/>
        </w:rPr>
        <w:t>Niksar</w:t>
      </w:r>
      <w:proofErr w:type="spellEnd"/>
      <w:r w:rsidRPr="00FF5CBA">
        <w:rPr>
          <w:rFonts w:ascii="Times New Roman" w:hAnsi="Times New Roman" w:cs="Times New Roman"/>
          <w:lang w:val="en-GB"/>
        </w:rPr>
        <w:t xml:space="preserve"> District Directorate of National Education </w:t>
      </w:r>
      <w:proofErr w:type="gramStart"/>
      <w:r w:rsidRPr="00FF5CBA">
        <w:rPr>
          <w:rFonts w:ascii="Times New Roman" w:hAnsi="Times New Roman" w:cs="Times New Roman"/>
          <w:lang w:val="en-GB"/>
        </w:rPr>
        <w:t>were transformed into tables and graphs and interpreted in line with the determined objectives</w:t>
      </w:r>
      <w:proofErr w:type="gramEnd"/>
      <w:r w:rsidRPr="00FF5CBA">
        <w:rPr>
          <w:rFonts w:ascii="Times New Roman" w:hAnsi="Times New Roman" w:cs="Times New Roman"/>
          <w:lang w:val="en-GB"/>
        </w:rPr>
        <w:t>. According to the findings obtained, the rate of those who are literate in the total population aged 6 years an</w:t>
      </w:r>
      <w:r w:rsidR="003361FB">
        <w:rPr>
          <w:rFonts w:ascii="Times New Roman" w:hAnsi="Times New Roman" w:cs="Times New Roman"/>
          <w:lang w:val="en-GB"/>
        </w:rPr>
        <w:t xml:space="preserve">d over in </w:t>
      </w:r>
      <w:proofErr w:type="spellStart"/>
      <w:r w:rsidR="003361FB">
        <w:rPr>
          <w:rFonts w:ascii="Times New Roman" w:hAnsi="Times New Roman" w:cs="Times New Roman"/>
          <w:lang w:val="en-GB"/>
        </w:rPr>
        <w:t>Niksar</w:t>
      </w:r>
      <w:proofErr w:type="spellEnd"/>
      <w:r w:rsidR="003361FB">
        <w:rPr>
          <w:rFonts w:ascii="Times New Roman" w:hAnsi="Times New Roman" w:cs="Times New Roman"/>
          <w:lang w:val="en-GB"/>
        </w:rPr>
        <w:t xml:space="preserve"> District is 97</w:t>
      </w:r>
      <w:proofErr w:type="gramStart"/>
      <w:r w:rsidR="003361FB">
        <w:rPr>
          <w:rFonts w:ascii="Times New Roman" w:hAnsi="Times New Roman" w:cs="Times New Roman"/>
          <w:lang w:val="en-GB"/>
        </w:rPr>
        <w:t>,</w:t>
      </w:r>
      <w:r w:rsidRPr="00FF5CBA">
        <w:rPr>
          <w:rFonts w:ascii="Times New Roman" w:hAnsi="Times New Roman" w:cs="Times New Roman"/>
          <w:lang w:val="en-GB"/>
        </w:rPr>
        <w:t>9</w:t>
      </w:r>
      <w:proofErr w:type="gramEnd"/>
      <w:r w:rsidRPr="00FF5CBA">
        <w:rPr>
          <w:rFonts w:ascii="Times New Roman" w:hAnsi="Times New Roman" w:cs="Times New Roman"/>
          <w:lang w:val="en-GB"/>
        </w:rPr>
        <w:t>% and the rate o</w:t>
      </w:r>
      <w:r w:rsidR="003361FB">
        <w:rPr>
          <w:rFonts w:ascii="Times New Roman" w:hAnsi="Times New Roman" w:cs="Times New Roman"/>
          <w:lang w:val="en-GB"/>
        </w:rPr>
        <w:t>f those who are illiterate is 2,</w:t>
      </w:r>
      <w:bookmarkStart w:id="0" w:name="_GoBack"/>
      <w:bookmarkEnd w:id="0"/>
      <w:r w:rsidRPr="00FF5CBA">
        <w:rPr>
          <w:rFonts w:ascii="Times New Roman" w:hAnsi="Times New Roman" w:cs="Times New Roman"/>
          <w:lang w:val="en-GB"/>
        </w:rPr>
        <w:t xml:space="preserve">1%. Again, among the total population aged 6 years and over who are literate, the proportion of male population is higher than the proportion of female population, and among the total population who are </w:t>
      </w:r>
      <w:proofErr w:type="gramStart"/>
      <w:r w:rsidRPr="00FF5CBA">
        <w:rPr>
          <w:rFonts w:ascii="Times New Roman" w:hAnsi="Times New Roman" w:cs="Times New Roman"/>
          <w:lang w:val="en-GB"/>
        </w:rPr>
        <w:t>illiterate,</w:t>
      </w:r>
      <w:proofErr w:type="gramEnd"/>
      <w:r w:rsidRPr="00FF5CBA">
        <w:rPr>
          <w:rFonts w:ascii="Times New Roman" w:hAnsi="Times New Roman" w:cs="Times New Roman"/>
          <w:lang w:val="en-GB"/>
        </w:rPr>
        <w:t xml:space="preserve"> the proportion of female population is higher than the proportion of male population. Based on these results, the ratio of literate and illiterate </w:t>
      </w:r>
      <w:proofErr w:type="gramStart"/>
      <w:r w:rsidRPr="00FF5CBA">
        <w:rPr>
          <w:rFonts w:ascii="Times New Roman" w:hAnsi="Times New Roman" w:cs="Times New Roman"/>
          <w:lang w:val="en-GB"/>
        </w:rPr>
        <w:t>population</w:t>
      </w:r>
      <w:proofErr w:type="gramEnd"/>
      <w:r w:rsidRPr="00FF5CBA">
        <w:rPr>
          <w:rFonts w:ascii="Times New Roman" w:hAnsi="Times New Roman" w:cs="Times New Roman"/>
          <w:lang w:val="en-GB"/>
        </w:rPr>
        <w:t xml:space="preserve"> in </w:t>
      </w:r>
      <w:proofErr w:type="spellStart"/>
      <w:r w:rsidRPr="00FF5CBA">
        <w:rPr>
          <w:rFonts w:ascii="Times New Roman" w:hAnsi="Times New Roman" w:cs="Times New Roman"/>
          <w:lang w:val="en-GB"/>
        </w:rPr>
        <w:t>Niksar</w:t>
      </w:r>
      <w:proofErr w:type="spellEnd"/>
      <w:r w:rsidRPr="00FF5CBA">
        <w:rPr>
          <w:rFonts w:ascii="Times New Roman" w:hAnsi="Times New Roman" w:cs="Times New Roman"/>
          <w:lang w:val="en-GB"/>
        </w:rPr>
        <w:t xml:space="preserve"> District is close to the average of Turkey. Regarding gender, while the proportion of literate and illiterate male and female population in </w:t>
      </w:r>
      <w:proofErr w:type="spellStart"/>
      <w:r w:rsidRPr="00FF5CBA">
        <w:rPr>
          <w:rFonts w:ascii="Times New Roman" w:hAnsi="Times New Roman" w:cs="Times New Roman"/>
          <w:lang w:val="en-GB"/>
        </w:rPr>
        <w:t>Niksar</w:t>
      </w:r>
      <w:proofErr w:type="spellEnd"/>
      <w:r w:rsidRPr="00FF5CBA">
        <w:rPr>
          <w:rFonts w:ascii="Times New Roman" w:hAnsi="Times New Roman" w:cs="Times New Roman"/>
          <w:lang w:val="en-GB"/>
        </w:rPr>
        <w:t xml:space="preserve"> District is close to the average of Turkey, the proportion of illiterate male population is above the average of Turkey and the proportion of illiterate female population is below the average of Turkey. According to the level of schooling completed, the proportion of those who completed primary school is higher in both male and female population compared to other levels of education.</w:t>
      </w:r>
    </w:p>
    <w:p w:rsidR="00FF5CBA" w:rsidRPr="00FF5CBA" w:rsidRDefault="00FF5CBA" w:rsidP="00FF5CBA">
      <w:pPr>
        <w:spacing w:after="120" w:line="264" w:lineRule="auto"/>
        <w:ind w:firstLine="567"/>
        <w:jc w:val="both"/>
        <w:rPr>
          <w:rFonts w:ascii="Times New Roman" w:hAnsi="Times New Roman" w:cs="Times New Roman"/>
          <w:lang w:val="en-GB"/>
        </w:rPr>
      </w:pPr>
      <w:r w:rsidRPr="00FF5CBA">
        <w:rPr>
          <w:rFonts w:ascii="Times New Roman" w:hAnsi="Times New Roman" w:cs="Times New Roman"/>
          <w:b/>
          <w:lang w:val="en-GB"/>
        </w:rPr>
        <w:lastRenderedPageBreak/>
        <w:t>Key Words:</w:t>
      </w:r>
      <w:r w:rsidRPr="00FF5CBA">
        <w:rPr>
          <w:rFonts w:ascii="Times New Roman" w:hAnsi="Times New Roman" w:cs="Times New Roman"/>
          <w:lang w:val="en-GB"/>
        </w:rPr>
        <w:t xml:space="preserve"> </w:t>
      </w:r>
      <w:proofErr w:type="spellStart"/>
      <w:r w:rsidRPr="00FF5CBA">
        <w:rPr>
          <w:rFonts w:ascii="Times New Roman" w:hAnsi="Times New Roman" w:cs="Times New Roman"/>
          <w:lang w:val="en-GB"/>
        </w:rPr>
        <w:t>Niksar</w:t>
      </w:r>
      <w:proofErr w:type="spellEnd"/>
      <w:r w:rsidRPr="00FF5CBA">
        <w:rPr>
          <w:rFonts w:ascii="Times New Roman" w:hAnsi="Times New Roman" w:cs="Times New Roman"/>
          <w:lang w:val="en-GB"/>
        </w:rPr>
        <w:t xml:space="preserve">, </w:t>
      </w:r>
      <w:r w:rsidR="003361FB" w:rsidRPr="00FF5CBA">
        <w:rPr>
          <w:rFonts w:ascii="Times New Roman" w:hAnsi="Times New Roman" w:cs="Times New Roman"/>
          <w:lang w:val="en-GB"/>
        </w:rPr>
        <w:t>population, geography of education, literate population.</w:t>
      </w:r>
    </w:p>
    <w:sectPr w:rsidR="00FF5CBA" w:rsidRPr="00FF5CBA" w:rsidSect="00464E17">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95"/>
    <w:rsid w:val="00060300"/>
    <w:rsid w:val="000B2497"/>
    <w:rsid w:val="0014724F"/>
    <w:rsid w:val="001767D1"/>
    <w:rsid w:val="001B1762"/>
    <w:rsid w:val="00216949"/>
    <w:rsid w:val="00256B8F"/>
    <w:rsid w:val="00276E2A"/>
    <w:rsid w:val="0030392C"/>
    <w:rsid w:val="003361FB"/>
    <w:rsid w:val="003A2A62"/>
    <w:rsid w:val="00464E17"/>
    <w:rsid w:val="00543F8C"/>
    <w:rsid w:val="00555D9E"/>
    <w:rsid w:val="005613E5"/>
    <w:rsid w:val="005A6199"/>
    <w:rsid w:val="006D7A95"/>
    <w:rsid w:val="007F21C4"/>
    <w:rsid w:val="0086760A"/>
    <w:rsid w:val="0088552B"/>
    <w:rsid w:val="008B1B12"/>
    <w:rsid w:val="00992AA1"/>
    <w:rsid w:val="009D1AD7"/>
    <w:rsid w:val="00A1287C"/>
    <w:rsid w:val="00A5034B"/>
    <w:rsid w:val="00A7336E"/>
    <w:rsid w:val="00B0445A"/>
    <w:rsid w:val="00B47999"/>
    <w:rsid w:val="00B93327"/>
    <w:rsid w:val="00BA75AD"/>
    <w:rsid w:val="00BC6D18"/>
    <w:rsid w:val="00BF5A9D"/>
    <w:rsid w:val="00C51E09"/>
    <w:rsid w:val="00CA6FCE"/>
    <w:rsid w:val="00CF4ACE"/>
    <w:rsid w:val="00D2604D"/>
    <w:rsid w:val="00D61FB9"/>
    <w:rsid w:val="00E80370"/>
    <w:rsid w:val="00FF5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31E1"/>
  <w15:chartTrackingRefBased/>
  <w15:docId w15:val="{C1EF69A6-9DB7-4DE6-92D0-2AFE55E2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36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4902">
      <w:bodyDiv w:val="1"/>
      <w:marLeft w:val="0"/>
      <w:marRight w:val="0"/>
      <w:marTop w:val="0"/>
      <w:marBottom w:val="0"/>
      <w:divBdr>
        <w:top w:val="none" w:sz="0" w:space="0" w:color="auto"/>
        <w:left w:val="none" w:sz="0" w:space="0" w:color="auto"/>
        <w:bottom w:val="none" w:sz="0" w:space="0" w:color="auto"/>
        <w:right w:val="none" w:sz="0" w:space="0" w:color="auto"/>
      </w:divBdr>
    </w:div>
    <w:div w:id="15021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dolucografya1@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3</Pages>
  <Words>657</Words>
  <Characters>3749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24</cp:revision>
  <dcterms:created xsi:type="dcterms:W3CDTF">2022-09-12T20:16:00Z</dcterms:created>
  <dcterms:modified xsi:type="dcterms:W3CDTF">2022-10-14T06:41:00Z</dcterms:modified>
</cp:coreProperties>
</file>