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E7227" w14:textId="69237F7E" w:rsidR="00711686" w:rsidRPr="00711686" w:rsidRDefault="00711686" w:rsidP="00711686">
      <w:pPr>
        <w:spacing w:after="120" w:line="264" w:lineRule="auto"/>
        <w:jc w:val="center"/>
        <w:rPr>
          <w:rFonts w:ascii="Times New Roman" w:hAnsi="Times New Roman" w:cs="Times New Roman"/>
          <w:b/>
        </w:rPr>
      </w:pPr>
      <w:bookmarkStart w:id="0" w:name="_Hlk112588119"/>
      <w:r w:rsidRPr="00711686">
        <w:rPr>
          <w:rFonts w:ascii="Times New Roman" w:hAnsi="Times New Roman" w:cs="Times New Roman"/>
          <w:b/>
        </w:rPr>
        <w:t>ŞEMSEDDİN SİVASÎ’NİN MEVLİD ADLI ESERİNDE ARKAİK UNSURLAR</w:t>
      </w:r>
    </w:p>
    <w:p w14:paraId="2FE9495F" w14:textId="77777777" w:rsidR="00711686" w:rsidRPr="00711686" w:rsidRDefault="00711686" w:rsidP="00711686">
      <w:pPr>
        <w:spacing w:after="120" w:line="264" w:lineRule="auto"/>
        <w:jc w:val="center"/>
        <w:rPr>
          <w:rFonts w:ascii="Times New Roman" w:hAnsi="Times New Roman" w:cs="Times New Roman"/>
          <w:b/>
        </w:rPr>
      </w:pPr>
      <w:r w:rsidRPr="00711686">
        <w:rPr>
          <w:rFonts w:ascii="Times New Roman" w:hAnsi="Times New Roman" w:cs="Times New Roman"/>
          <w:b/>
        </w:rPr>
        <w:t>THE ARCHAIC ELEMENTS IN HIS WORK TITLED MEVLID OF ŞEMSEDDİN SİVASİ</w:t>
      </w:r>
    </w:p>
    <w:p w14:paraId="11DEEAFB" w14:textId="77777777" w:rsidR="00711686" w:rsidRDefault="00711686" w:rsidP="00711686">
      <w:pPr>
        <w:spacing w:after="120" w:line="264" w:lineRule="auto"/>
        <w:jc w:val="center"/>
        <w:rPr>
          <w:rFonts w:ascii="Times New Roman" w:hAnsi="Times New Roman" w:cs="Times New Roman"/>
          <w:b/>
          <w:sz w:val="24"/>
          <w:szCs w:val="24"/>
        </w:rPr>
      </w:pPr>
    </w:p>
    <w:p w14:paraId="1B0E1258" w14:textId="77777777" w:rsidR="00711686" w:rsidRDefault="00711686" w:rsidP="00711686">
      <w:pPr>
        <w:spacing w:after="120" w:line="264" w:lineRule="auto"/>
        <w:jc w:val="center"/>
        <w:rPr>
          <w:rFonts w:ascii="Times New Roman" w:hAnsi="Times New Roman" w:cs="Times New Roman"/>
          <w:b/>
          <w:sz w:val="24"/>
          <w:szCs w:val="24"/>
        </w:rPr>
      </w:pPr>
      <w:r>
        <w:rPr>
          <w:rFonts w:ascii="Times New Roman" w:hAnsi="Times New Roman" w:cs="Times New Roman"/>
          <w:b/>
          <w:sz w:val="24"/>
          <w:szCs w:val="24"/>
        </w:rPr>
        <w:t>ÖZET</w:t>
      </w:r>
    </w:p>
    <w:p w14:paraId="05E27B16" w14:textId="77777777" w:rsidR="00711686" w:rsidRPr="00EE692F" w:rsidRDefault="00711686" w:rsidP="00711686">
      <w:pPr>
        <w:spacing w:after="120" w:line="264" w:lineRule="auto"/>
        <w:ind w:firstLine="708"/>
        <w:jc w:val="both"/>
        <w:rPr>
          <w:rFonts w:ascii="Times New Roman" w:hAnsi="Times New Roman" w:cs="Times New Roman"/>
        </w:rPr>
      </w:pPr>
      <w:r w:rsidRPr="00EE692F">
        <w:rPr>
          <w:rFonts w:ascii="Times New Roman" w:hAnsi="Times New Roman" w:cs="Times New Roman"/>
        </w:rPr>
        <w:t xml:space="preserve">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926/1520’de Tokat’ın Zile ilçesinde doğmuş, Sivas’ta uzun yıllar irşat faaliyetini sürdürmüş önemli mutasavvıflardandır. Devrinin önemli ilimlerini tahsil etmiş olan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Arapça ve Farsçayı çok iyi öğrenmiş, bu dillerde eser verebilecek yetkinliğe ulaşmıştır. Dinî-Tasavvufî Türk Edebiyatının XVI. yüzyıldaki önemli temsilcilerinden biri olan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mensur ve manzum pek çok eser kaleme almış velut bir yazardır. </w:t>
      </w:r>
      <w:proofErr w:type="spellStart"/>
      <w:r w:rsidRPr="00EE692F">
        <w:rPr>
          <w:rFonts w:ascii="Times New Roman" w:hAnsi="Times New Roman" w:cs="Times New Roman"/>
          <w:i/>
          <w:iCs/>
        </w:rPr>
        <w:t>Dîvân</w:t>
      </w:r>
      <w:proofErr w:type="spellEnd"/>
      <w:r w:rsidRPr="00EE692F">
        <w:rPr>
          <w:rFonts w:ascii="Times New Roman" w:hAnsi="Times New Roman" w:cs="Times New Roman"/>
          <w:i/>
          <w:iCs/>
        </w:rPr>
        <w:t xml:space="preserve">-ı Şemsî, </w:t>
      </w:r>
      <w:proofErr w:type="spellStart"/>
      <w:r w:rsidRPr="00EE692F">
        <w:rPr>
          <w:rFonts w:ascii="Times New Roman" w:hAnsi="Times New Roman" w:cs="Times New Roman"/>
          <w:i/>
          <w:iCs/>
        </w:rPr>
        <w:t>Süleymâniyye</w:t>
      </w:r>
      <w:proofErr w:type="spellEnd"/>
      <w:r w:rsidRPr="00EE692F">
        <w:rPr>
          <w:rFonts w:ascii="Times New Roman" w:hAnsi="Times New Roman" w:cs="Times New Roman"/>
          <w:i/>
          <w:iCs/>
        </w:rPr>
        <w:t>, İbret-</w:t>
      </w:r>
      <w:proofErr w:type="spellStart"/>
      <w:r w:rsidRPr="00EE692F">
        <w:rPr>
          <w:rFonts w:ascii="Times New Roman" w:hAnsi="Times New Roman" w:cs="Times New Roman"/>
          <w:i/>
          <w:iCs/>
        </w:rPr>
        <w:t>nümâ</w:t>
      </w:r>
      <w:proofErr w:type="spellEnd"/>
      <w:r w:rsidRPr="00EE692F">
        <w:rPr>
          <w:rFonts w:ascii="Times New Roman" w:hAnsi="Times New Roman" w:cs="Times New Roman"/>
          <w:i/>
          <w:iCs/>
        </w:rPr>
        <w:t xml:space="preserve">, </w:t>
      </w:r>
      <w:proofErr w:type="spellStart"/>
      <w:r w:rsidRPr="00EE692F">
        <w:rPr>
          <w:rFonts w:ascii="Times New Roman" w:hAnsi="Times New Roman" w:cs="Times New Roman"/>
          <w:i/>
          <w:iCs/>
        </w:rPr>
        <w:t>Gülşenâbâd</w:t>
      </w:r>
      <w:proofErr w:type="spellEnd"/>
      <w:r w:rsidRPr="00EE692F">
        <w:rPr>
          <w:rFonts w:ascii="Times New Roman" w:hAnsi="Times New Roman" w:cs="Times New Roman"/>
          <w:i/>
          <w:iCs/>
        </w:rPr>
        <w:t xml:space="preserve">, Tercüme-i </w:t>
      </w:r>
      <w:proofErr w:type="spellStart"/>
      <w:r w:rsidRPr="00EE692F">
        <w:rPr>
          <w:rFonts w:ascii="Times New Roman" w:hAnsi="Times New Roman" w:cs="Times New Roman"/>
          <w:i/>
          <w:iCs/>
        </w:rPr>
        <w:t>Kasîde</w:t>
      </w:r>
      <w:proofErr w:type="spellEnd"/>
      <w:r w:rsidRPr="00EE692F">
        <w:rPr>
          <w:rFonts w:ascii="Times New Roman" w:hAnsi="Times New Roman" w:cs="Times New Roman"/>
          <w:i/>
          <w:iCs/>
        </w:rPr>
        <w:t xml:space="preserve">-i </w:t>
      </w:r>
      <w:proofErr w:type="spellStart"/>
      <w:r w:rsidRPr="00EE692F">
        <w:rPr>
          <w:rFonts w:ascii="Times New Roman" w:hAnsi="Times New Roman" w:cs="Times New Roman"/>
          <w:i/>
          <w:iCs/>
        </w:rPr>
        <w:t>Bürde</w:t>
      </w:r>
      <w:proofErr w:type="spellEnd"/>
      <w:r w:rsidRPr="00EE692F">
        <w:rPr>
          <w:rFonts w:ascii="Times New Roman" w:hAnsi="Times New Roman" w:cs="Times New Roman"/>
          <w:i/>
          <w:iCs/>
        </w:rPr>
        <w:t xml:space="preserve">, </w:t>
      </w:r>
      <w:proofErr w:type="spellStart"/>
      <w:r w:rsidRPr="00EE692F">
        <w:rPr>
          <w:rFonts w:ascii="Times New Roman" w:hAnsi="Times New Roman" w:cs="Times New Roman"/>
          <w:i/>
          <w:iCs/>
        </w:rPr>
        <w:t>Menâzilü'l-Ârifîn</w:t>
      </w:r>
      <w:proofErr w:type="spellEnd"/>
      <w:r w:rsidRPr="00EE692F">
        <w:rPr>
          <w:rFonts w:ascii="Times New Roman" w:hAnsi="Times New Roman" w:cs="Times New Roman"/>
          <w:i/>
          <w:iCs/>
        </w:rPr>
        <w:t xml:space="preserve">, </w:t>
      </w:r>
      <w:proofErr w:type="spellStart"/>
      <w:r w:rsidRPr="00EE692F">
        <w:rPr>
          <w:rFonts w:ascii="Times New Roman" w:hAnsi="Times New Roman" w:cs="Times New Roman"/>
          <w:i/>
          <w:iCs/>
        </w:rPr>
        <w:t>Menâkıb</w:t>
      </w:r>
      <w:proofErr w:type="spellEnd"/>
      <w:r w:rsidRPr="00EE692F">
        <w:rPr>
          <w:rFonts w:ascii="Times New Roman" w:hAnsi="Times New Roman" w:cs="Times New Roman"/>
          <w:i/>
          <w:iCs/>
        </w:rPr>
        <w:t xml:space="preserve">-ı </w:t>
      </w:r>
      <w:proofErr w:type="spellStart"/>
      <w:r w:rsidRPr="00EE692F">
        <w:rPr>
          <w:rFonts w:ascii="Times New Roman" w:hAnsi="Times New Roman" w:cs="Times New Roman"/>
          <w:i/>
          <w:iCs/>
        </w:rPr>
        <w:t>Çehâr</w:t>
      </w:r>
      <w:proofErr w:type="spellEnd"/>
      <w:r w:rsidRPr="00EE692F">
        <w:rPr>
          <w:rFonts w:ascii="Times New Roman" w:hAnsi="Times New Roman" w:cs="Times New Roman"/>
          <w:i/>
          <w:iCs/>
        </w:rPr>
        <w:t xml:space="preserve">-yâr-i </w:t>
      </w:r>
      <w:proofErr w:type="spellStart"/>
      <w:r w:rsidRPr="00EE692F">
        <w:rPr>
          <w:rFonts w:ascii="Times New Roman" w:hAnsi="Times New Roman" w:cs="Times New Roman"/>
          <w:i/>
          <w:iCs/>
        </w:rPr>
        <w:t>Güzîn</w:t>
      </w:r>
      <w:proofErr w:type="spellEnd"/>
      <w:r w:rsidRPr="00EE692F">
        <w:rPr>
          <w:rFonts w:ascii="Times New Roman" w:hAnsi="Times New Roman" w:cs="Times New Roman"/>
        </w:rPr>
        <w:t xml:space="preserve"> yazdığı eserlerden bazılarıdır. Şemseddin </w:t>
      </w:r>
      <w:proofErr w:type="spellStart"/>
      <w:r w:rsidRPr="00EE692F">
        <w:rPr>
          <w:rFonts w:ascii="Times New Roman" w:hAnsi="Times New Roman" w:cs="Times New Roman"/>
        </w:rPr>
        <w:t>Sivasî’nin</w:t>
      </w:r>
      <w:proofErr w:type="spellEnd"/>
      <w:r w:rsidRPr="00EE692F">
        <w:rPr>
          <w:rFonts w:ascii="Times New Roman" w:hAnsi="Times New Roman" w:cs="Times New Roman"/>
        </w:rPr>
        <w:t xml:space="preserve"> en meşhur eserlerinden biri de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adlı manzum eseridir. 1217 beyitten oluşan eser, 1580 yılında tamamlanmıştır. Mevlit metinleri içinde önemli bir yer tutan eser vezin, üslup ve içerik açısından oldukça güçlüdür. Aruz vezniyle yazılan eserde oldukça açık ve anlaşılır bir dil kullanılmıştır. Eserde yer yer Arapça ve Farsça kelimelere yer verilse de bunlar ağır ve ağdalı değildir, halkın kolay anlayabileceği niteliktedir. Bu sebeple eseri özellikle Orta Anadolu’da mevlit törenlerinde sıklıkla okunmuştur.</w:t>
      </w:r>
    </w:p>
    <w:p w14:paraId="5C98A88C" w14:textId="77777777" w:rsidR="00711686" w:rsidRPr="00EE692F" w:rsidRDefault="00711686" w:rsidP="00711686">
      <w:pPr>
        <w:spacing w:after="120" w:line="264" w:lineRule="auto"/>
        <w:ind w:firstLine="708"/>
        <w:jc w:val="both"/>
        <w:rPr>
          <w:rFonts w:ascii="Times New Roman" w:hAnsi="Times New Roman" w:cs="Times New Roman"/>
        </w:rPr>
      </w:pPr>
      <w:r w:rsidRPr="00EE692F">
        <w:rPr>
          <w:rFonts w:ascii="Times New Roman" w:hAnsi="Times New Roman" w:cs="Times New Roman"/>
        </w:rPr>
        <w:t xml:space="preserve">Bu çalışmada, Şemseddin </w:t>
      </w:r>
      <w:proofErr w:type="spellStart"/>
      <w:r w:rsidRPr="00EE692F">
        <w:rPr>
          <w:rFonts w:ascii="Times New Roman" w:hAnsi="Times New Roman" w:cs="Times New Roman"/>
        </w:rPr>
        <w:t>Sivasî’nin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adlı eserinde yer alan arkaik unsurlar ele alınmıştır. Kaynak eser olarak Hasan </w:t>
      </w:r>
      <w:proofErr w:type="spellStart"/>
      <w:r w:rsidRPr="00EE692F">
        <w:rPr>
          <w:rFonts w:ascii="Times New Roman" w:hAnsi="Times New Roman" w:cs="Times New Roman"/>
        </w:rPr>
        <w:t>Aksoy’ın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yayını kullanılmıştır. Söz konusu eser taranarak arkaik unsurlar tespit edilmiştir. Çalışmada arkaik olduğu düşünülen unsurlar iki başlık altında değerlendirilmiştir. </w:t>
      </w:r>
      <w:r w:rsidRPr="00EE692F">
        <w:rPr>
          <w:rFonts w:ascii="Times New Roman" w:hAnsi="Times New Roman" w:cs="Times New Roman"/>
          <w:i/>
          <w:iCs/>
        </w:rPr>
        <w:t>Söz Varlığındaki Arkaik Unsurlar</w:t>
      </w:r>
      <w:r w:rsidRPr="00EE692F">
        <w:rPr>
          <w:rFonts w:ascii="Times New Roman" w:hAnsi="Times New Roman" w:cs="Times New Roman"/>
        </w:rPr>
        <w:t xml:space="preserve"> başlığı altında eserdeki arkaik söz varlığı üzerinde durulmuş, konu metinden alınan beyitlerle açıklanmaya çalışılmıştır. </w:t>
      </w:r>
      <w:r w:rsidRPr="00EE692F">
        <w:rPr>
          <w:rFonts w:ascii="Times New Roman" w:hAnsi="Times New Roman" w:cs="Times New Roman"/>
          <w:i/>
          <w:iCs/>
        </w:rPr>
        <w:t>Eklerdeki Arkaik Unsurlar</w:t>
      </w:r>
      <w:r w:rsidRPr="00EE692F">
        <w:rPr>
          <w:rFonts w:ascii="Times New Roman" w:hAnsi="Times New Roman" w:cs="Times New Roman"/>
        </w:rPr>
        <w:t xml:space="preserve"> başlığı altında ise yine eserden tespit edilen ve Eski Anadolu Türkçesi dönemi için karakteristik olan çeşitli ekler ele alınmıştır. Çalışmayla Şemseddin </w:t>
      </w:r>
      <w:proofErr w:type="spellStart"/>
      <w:r w:rsidRPr="00EE692F">
        <w:rPr>
          <w:rFonts w:ascii="Times New Roman" w:hAnsi="Times New Roman" w:cs="Times New Roman"/>
        </w:rPr>
        <w:t>Sivasî’nin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adlı eserinde yer alan arkaik söz varlığının ve eklerin kullanım alanları gösterilmeye çalışılmıştır. </w:t>
      </w:r>
    </w:p>
    <w:p w14:paraId="6786ED7B" w14:textId="77777777" w:rsidR="00711686" w:rsidRPr="00EE692F" w:rsidRDefault="00711686" w:rsidP="00711686">
      <w:pPr>
        <w:spacing w:after="120" w:line="264" w:lineRule="auto"/>
        <w:ind w:firstLine="708"/>
        <w:jc w:val="both"/>
        <w:rPr>
          <w:rFonts w:ascii="Times New Roman" w:hAnsi="Times New Roman" w:cs="Times New Roman"/>
        </w:rPr>
      </w:pPr>
      <w:r w:rsidRPr="00EE692F">
        <w:rPr>
          <w:rFonts w:ascii="Times New Roman" w:hAnsi="Times New Roman" w:cs="Times New Roman"/>
          <w:b/>
          <w:bCs/>
        </w:rPr>
        <w:t>Anahtar Sözcükler:</w:t>
      </w:r>
      <w:r w:rsidRPr="00EE692F">
        <w:rPr>
          <w:rFonts w:ascii="Times New Roman" w:hAnsi="Times New Roman" w:cs="Times New Roman"/>
        </w:rPr>
        <w:t xml:space="preserve">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arkaik unsurlar, Eski Anadolu Türkçesi, söz varlığı.</w:t>
      </w:r>
    </w:p>
    <w:p w14:paraId="3E5173BB" w14:textId="77777777" w:rsidR="00711686" w:rsidRDefault="00711686" w:rsidP="00711686">
      <w:pPr>
        <w:spacing w:after="120" w:line="264" w:lineRule="auto"/>
        <w:ind w:firstLine="708"/>
        <w:jc w:val="center"/>
        <w:rPr>
          <w:rFonts w:ascii="Times New Roman" w:hAnsi="Times New Roman" w:cs="Times New Roman"/>
          <w:b/>
          <w:bCs/>
          <w:sz w:val="24"/>
          <w:szCs w:val="24"/>
        </w:rPr>
      </w:pPr>
      <w:proofErr w:type="spellStart"/>
      <w:r w:rsidRPr="00212E02">
        <w:rPr>
          <w:rFonts w:ascii="Times New Roman" w:hAnsi="Times New Roman" w:cs="Times New Roman"/>
          <w:b/>
          <w:bCs/>
          <w:sz w:val="24"/>
          <w:szCs w:val="24"/>
        </w:rPr>
        <w:t>Abstract</w:t>
      </w:r>
      <w:proofErr w:type="spellEnd"/>
    </w:p>
    <w:p w14:paraId="668A9084" w14:textId="77777777" w:rsidR="00711686" w:rsidRPr="00EE692F" w:rsidRDefault="00711686" w:rsidP="00711686">
      <w:pPr>
        <w:spacing w:after="120" w:line="264" w:lineRule="auto"/>
        <w:ind w:firstLine="708"/>
        <w:jc w:val="both"/>
        <w:rPr>
          <w:rFonts w:ascii="Times New Roman" w:hAnsi="Times New Roman" w:cs="Times New Roman"/>
        </w:rPr>
      </w:pPr>
      <w:r w:rsidRPr="00EE692F">
        <w:rPr>
          <w:rFonts w:ascii="Times New Roman" w:hAnsi="Times New Roman" w:cs="Times New Roman"/>
        </w:rPr>
        <w:t xml:space="preserve">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was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born</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Zile </w:t>
      </w:r>
      <w:proofErr w:type="spellStart"/>
      <w:r w:rsidRPr="00EE692F">
        <w:rPr>
          <w:rFonts w:ascii="Times New Roman" w:hAnsi="Times New Roman" w:cs="Times New Roman"/>
        </w:rPr>
        <w:t>district</w:t>
      </w:r>
      <w:proofErr w:type="spellEnd"/>
      <w:r w:rsidRPr="00EE692F">
        <w:rPr>
          <w:rFonts w:ascii="Times New Roman" w:hAnsi="Times New Roman" w:cs="Times New Roman"/>
        </w:rPr>
        <w:t xml:space="preserve"> of Tokat in 926/1520,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is </w:t>
      </w:r>
      <w:proofErr w:type="spellStart"/>
      <w:r w:rsidRPr="00EE692F">
        <w:rPr>
          <w:rFonts w:ascii="Times New Roman" w:hAnsi="Times New Roman" w:cs="Times New Roman"/>
        </w:rPr>
        <w:t>one</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important</w:t>
      </w:r>
      <w:proofErr w:type="spellEnd"/>
      <w:r w:rsidRPr="00EE692F">
        <w:rPr>
          <w:rFonts w:ascii="Times New Roman" w:hAnsi="Times New Roman" w:cs="Times New Roman"/>
        </w:rPr>
        <w:t xml:space="preserve"> </w:t>
      </w:r>
      <w:proofErr w:type="spellStart"/>
      <w:proofErr w:type="gramStart"/>
      <w:r w:rsidRPr="00EE692F">
        <w:rPr>
          <w:rFonts w:ascii="Times New Roman" w:hAnsi="Times New Roman" w:cs="Times New Roman"/>
        </w:rPr>
        <w:t>mystics</w:t>
      </w:r>
      <w:proofErr w:type="spellEnd"/>
      <w:proofErr w:type="gramEnd"/>
      <w:r w:rsidRPr="00EE692F">
        <w:rPr>
          <w:rFonts w:ascii="Times New Roman" w:hAnsi="Times New Roman" w:cs="Times New Roman"/>
        </w:rPr>
        <w:t xml:space="preserve"> </w:t>
      </w:r>
      <w:proofErr w:type="spellStart"/>
      <w:r w:rsidRPr="00EE692F">
        <w:rPr>
          <w:rFonts w:ascii="Times New Roman" w:hAnsi="Times New Roman" w:cs="Times New Roman"/>
        </w:rPr>
        <w:t>who</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continued</w:t>
      </w:r>
      <w:proofErr w:type="spellEnd"/>
      <w:r w:rsidRPr="00EE692F">
        <w:rPr>
          <w:rFonts w:ascii="Times New Roman" w:hAnsi="Times New Roman" w:cs="Times New Roman"/>
        </w:rPr>
        <w:t xml:space="preserve"> his </w:t>
      </w:r>
      <w:proofErr w:type="spellStart"/>
      <w:r w:rsidRPr="00EE692F">
        <w:rPr>
          <w:rFonts w:ascii="Times New Roman" w:hAnsi="Times New Roman" w:cs="Times New Roman"/>
        </w:rPr>
        <w:t>spritual</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ethic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guide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activities</w:t>
      </w:r>
      <w:proofErr w:type="spellEnd"/>
      <w:r w:rsidRPr="00EE692F">
        <w:rPr>
          <w:rFonts w:ascii="Times New Roman" w:hAnsi="Times New Roman" w:cs="Times New Roman"/>
        </w:rPr>
        <w:t xml:space="preserve"> in Sivas </w:t>
      </w:r>
      <w:proofErr w:type="spellStart"/>
      <w:r w:rsidRPr="00EE692F">
        <w:rPr>
          <w:rFonts w:ascii="Times New Roman" w:hAnsi="Times New Roman" w:cs="Times New Roman"/>
        </w:rPr>
        <w:t>for</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many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years</w:t>
      </w:r>
      <w:proofErr w:type="spellEnd"/>
      <w:r w:rsidRPr="00EE692F">
        <w:rPr>
          <w:rFonts w:ascii="Times New Roman" w:hAnsi="Times New Roman" w:cs="Times New Roman"/>
        </w:rPr>
        <w:t xml:space="preserve">.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who</w:t>
      </w:r>
      <w:proofErr w:type="spellEnd"/>
      <w:r w:rsidRPr="00EE692F">
        <w:rPr>
          <w:rFonts w:ascii="Times New Roman" w:hAnsi="Times New Roman" w:cs="Times New Roman"/>
        </w:rPr>
        <w:t xml:space="preserve"> had </w:t>
      </w:r>
      <w:proofErr w:type="spellStart"/>
      <w:r w:rsidRPr="00EE692F">
        <w:rPr>
          <w:rFonts w:ascii="Times New Roman" w:hAnsi="Times New Roman" w:cs="Times New Roman"/>
        </w:rPr>
        <w:t>learned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important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sciences</w:t>
      </w:r>
      <w:proofErr w:type="spellEnd"/>
      <w:r w:rsidRPr="00EE692F">
        <w:rPr>
          <w:rFonts w:ascii="Times New Roman" w:hAnsi="Times New Roman" w:cs="Times New Roman"/>
        </w:rPr>
        <w:t xml:space="preserve"> of his </w:t>
      </w:r>
      <w:proofErr w:type="spellStart"/>
      <w:r w:rsidRPr="00EE692F">
        <w:rPr>
          <w:rFonts w:ascii="Times New Roman" w:hAnsi="Times New Roman" w:cs="Times New Roman"/>
        </w:rPr>
        <w:t>period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learned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Arabic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Persian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very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well</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reached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competence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to</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write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works</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these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languages</w:t>
      </w:r>
      <w:proofErr w:type="spellEnd"/>
      <w:r w:rsidRPr="00EE692F">
        <w:rPr>
          <w:rFonts w:ascii="Times New Roman" w:hAnsi="Times New Roman" w:cs="Times New Roman"/>
        </w:rPr>
        <w:t xml:space="preserve">.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who</w:t>
      </w:r>
      <w:proofErr w:type="spellEnd"/>
      <w:r w:rsidRPr="00EE692F">
        <w:rPr>
          <w:rFonts w:ascii="Times New Roman" w:hAnsi="Times New Roman" w:cs="Times New Roman"/>
        </w:rPr>
        <w:t xml:space="preserve"> is </w:t>
      </w:r>
      <w:proofErr w:type="spellStart"/>
      <w:r w:rsidRPr="00EE692F">
        <w:rPr>
          <w:rFonts w:ascii="Times New Roman" w:hAnsi="Times New Roman" w:cs="Times New Roman"/>
        </w:rPr>
        <w:t>one</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important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representatives</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Religious</w:t>
      </w:r>
      <w:proofErr w:type="spellEnd"/>
      <w:r w:rsidRPr="00EE692F">
        <w:rPr>
          <w:rFonts w:ascii="Times New Roman" w:hAnsi="Times New Roman" w:cs="Times New Roman"/>
        </w:rPr>
        <w:t xml:space="preserve">-Sufi </w:t>
      </w:r>
      <w:proofErr w:type="spellStart"/>
      <w:r w:rsidRPr="00EE692F">
        <w:rPr>
          <w:rFonts w:ascii="Times New Roman" w:hAnsi="Times New Roman" w:cs="Times New Roman"/>
        </w:rPr>
        <w:t>Turkish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Literature</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XVI. </w:t>
      </w:r>
      <w:proofErr w:type="spellStart"/>
      <w:r w:rsidRPr="00EE692F">
        <w:rPr>
          <w:rFonts w:ascii="Times New Roman" w:hAnsi="Times New Roman" w:cs="Times New Roman"/>
        </w:rPr>
        <w:t>century</w:t>
      </w:r>
      <w:proofErr w:type="spellEnd"/>
      <w:r w:rsidRPr="00EE692F">
        <w:rPr>
          <w:rFonts w:ascii="Times New Roman" w:hAnsi="Times New Roman" w:cs="Times New Roman"/>
        </w:rPr>
        <w:t xml:space="preserve">, is a </w:t>
      </w:r>
      <w:proofErr w:type="spellStart"/>
      <w:r w:rsidRPr="00EE692F">
        <w:rPr>
          <w:rFonts w:ascii="Times New Roman" w:hAnsi="Times New Roman" w:cs="Times New Roman"/>
        </w:rPr>
        <w:t>prolific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writer</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who</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wrote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many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works</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prose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verse. </w:t>
      </w:r>
      <w:proofErr w:type="spellStart"/>
      <w:r w:rsidRPr="00EE692F">
        <w:rPr>
          <w:rFonts w:ascii="Times New Roman" w:hAnsi="Times New Roman" w:cs="Times New Roman"/>
        </w:rPr>
        <w:t>Dîvân</w:t>
      </w:r>
      <w:proofErr w:type="spellEnd"/>
      <w:r w:rsidRPr="00EE692F">
        <w:rPr>
          <w:rFonts w:ascii="Times New Roman" w:hAnsi="Times New Roman" w:cs="Times New Roman"/>
        </w:rPr>
        <w:t xml:space="preserve">-ı Şemsî, </w:t>
      </w:r>
      <w:proofErr w:type="spellStart"/>
      <w:r w:rsidRPr="00EE692F">
        <w:rPr>
          <w:rFonts w:ascii="Times New Roman" w:hAnsi="Times New Roman" w:cs="Times New Roman"/>
        </w:rPr>
        <w:t>Süleymâniyye</w:t>
      </w:r>
      <w:proofErr w:type="spellEnd"/>
      <w:r w:rsidRPr="00EE692F">
        <w:rPr>
          <w:rFonts w:ascii="Times New Roman" w:hAnsi="Times New Roman" w:cs="Times New Roman"/>
        </w:rPr>
        <w:t>, İbret-</w:t>
      </w:r>
      <w:proofErr w:type="spellStart"/>
      <w:r w:rsidRPr="00EE692F">
        <w:rPr>
          <w:rFonts w:ascii="Times New Roman" w:hAnsi="Times New Roman" w:cs="Times New Roman"/>
        </w:rPr>
        <w:t>nümâ</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Gülşenâbâd</w:t>
      </w:r>
      <w:proofErr w:type="spellEnd"/>
      <w:r w:rsidRPr="00EE692F">
        <w:rPr>
          <w:rFonts w:ascii="Times New Roman" w:hAnsi="Times New Roman" w:cs="Times New Roman"/>
        </w:rPr>
        <w:t xml:space="preserve">, Tercüme-i </w:t>
      </w:r>
      <w:proofErr w:type="spellStart"/>
      <w:r w:rsidRPr="00EE692F">
        <w:rPr>
          <w:rFonts w:ascii="Times New Roman" w:hAnsi="Times New Roman" w:cs="Times New Roman"/>
        </w:rPr>
        <w:t>Kasîde</w:t>
      </w:r>
      <w:proofErr w:type="spellEnd"/>
      <w:r w:rsidRPr="00EE692F">
        <w:rPr>
          <w:rFonts w:ascii="Times New Roman" w:hAnsi="Times New Roman" w:cs="Times New Roman"/>
        </w:rPr>
        <w:t xml:space="preserve">-i </w:t>
      </w:r>
      <w:proofErr w:type="spellStart"/>
      <w:r w:rsidRPr="00EE692F">
        <w:rPr>
          <w:rFonts w:ascii="Times New Roman" w:hAnsi="Times New Roman" w:cs="Times New Roman"/>
        </w:rPr>
        <w:t>Bürde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Menâzilü'l-Ârifîn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Menâkıb</w:t>
      </w:r>
      <w:proofErr w:type="spellEnd"/>
      <w:r w:rsidRPr="00EE692F">
        <w:rPr>
          <w:rFonts w:ascii="Times New Roman" w:hAnsi="Times New Roman" w:cs="Times New Roman"/>
        </w:rPr>
        <w:t xml:space="preserve">-ı </w:t>
      </w:r>
      <w:proofErr w:type="spellStart"/>
      <w:r w:rsidRPr="00EE692F">
        <w:rPr>
          <w:rFonts w:ascii="Times New Roman" w:hAnsi="Times New Roman" w:cs="Times New Roman"/>
        </w:rPr>
        <w:t>Çehâr</w:t>
      </w:r>
      <w:proofErr w:type="spellEnd"/>
      <w:r w:rsidRPr="00EE692F">
        <w:rPr>
          <w:rFonts w:ascii="Times New Roman" w:hAnsi="Times New Roman" w:cs="Times New Roman"/>
        </w:rPr>
        <w:t xml:space="preserve">-yâr-i Güzin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some</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that</w:t>
      </w:r>
      <w:proofErr w:type="spellEnd"/>
      <w:r w:rsidRPr="00EE692F">
        <w:rPr>
          <w:rFonts w:ascii="Times New Roman" w:hAnsi="Times New Roman" w:cs="Times New Roman"/>
        </w:rPr>
        <w:t xml:space="preserve"> he </w:t>
      </w:r>
      <w:proofErr w:type="spellStart"/>
      <w:r w:rsidRPr="00EE692F">
        <w:rPr>
          <w:rFonts w:ascii="Times New Roman" w:hAnsi="Times New Roman" w:cs="Times New Roman"/>
        </w:rPr>
        <w:t>wrote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One</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most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famous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works</w:t>
      </w:r>
      <w:proofErr w:type="spellEnd"/>
      <w:r w:rsidRPr="00EE692F">
        <w:rPr>
          <w:rFonts w:ascii="Times New Roman" w:hAnsi="Times New Roman" w:cs="Times New Roman"/>
        </w:rPr>
        <w:t xml:space="preserve"> of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is his verse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titled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which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consists</w:t>
      </w:r>
      <w:proofErr w:type="spellEnd"/>
      <w:r w:rsidRPr="00EE692F">
        <w:rPr>
          <w:rFonts w:ascii="Times New Roman" w:hAnsi="Times New Roman" w:cs="Times New Roman"/>
        </w:rPr>
        <w:t xml:space="preserve"> of 1217 </w:t>
      </w:r>
      <w:proofErr w:type="spellStart"/>
      <w:r w:rsidRPr="00EE692F">
        <w:rPr>
          <w:rFonts w:ascii="Times New Roman" w:hAnsi="Times New Roman" w:cs="Times New Roman"/>
        </w:rPr>
        <w:t>couplets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was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completed</w:t>
      </w:r>
      <w:proofErr w:type="spellEnd"/>
      <w:r w:rsidRPr="00EE692F">
        <w:rPr>
          <w:rFonts w:ascii="Times New Roman" w:hAnsi="Times New Roman" w:cs="Times New Roman"/>
        </w:rPr>
        <w:t xml:space="preserve"> in 1580.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which</w:t>
      </w:r>
      <w:proofErr w:type="spellEnd"/>
      <w:r w:rsidRPr="00EE692F">
        <w:rPr>
          <w:rFonts w:ascii="Times New Roman" w:hAnsi="Times New Roman" w:cs="Times New Roman"/>
        </w:rPr>
        <w:t xml:space="preserve"> has an </w:t>
      </w:r>
      <w:proofErr w:type="spellStart"/>
      <w:r w:rsidRPr="00EE692F">
        <w:rPr>
          <w:rFonts w:ascii="Times New Roman" w:hAnsi="Times New Roman" w:cs="Times New Roman"/>
        </w:rPr>
        <w:t>important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place</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Mevlit </w:t>
      </w:r>
      <w:proofErr w:type="spellStart"/>
      <w:r w:rsidRPr="00EE692F">
        <w:rPr>
          <w:rFonts w:ascii="Times New Roman" w:hAnsi="Times New Roman" w:cs="Times New Roman"/>
        </w:rPr>
        <w:t>texts</w:t>
      </w:r>
      <w:proofErr w:type="spellEnd"/>
      <w:r w:rsidRPr="00EE692F">
        <w:rPr>
          <w:rFonts w:ascii="Times New Roman" w:hAnsi="Times New Roman" w:cs="Times New Roman"/>
        </w:rPr>
        <w:t xml:space="preserve">, is </w:t>
      </w:r>
      <w:proofErr w:type="spellStart"/>
      <w:r w:rsidRPr="00EE692F">
        <w:rPr>
          <w:rFonts w:ascii="Times New Roman" w:hAnsi="Times New Roman" w:cs="Times New Roman"/>
        </w:rPr>
        <w:t>very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strong</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terms</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meter</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style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content</w:t>
      </w:r>
      <w:proofErr w:type="spellEnd"/>
      <w:r w:rsidRPr="00EE692F">
        <w:rPr>
          <w:rFonts w:ascii="Times New Roman" w:hAnsi="Times New Roman" w:cs="Times New Roman"/>
        </w:rPr>
        <w:t xml:space="preserve">. A </w:t>
      </w:r>
      <w:proofErr w:type="spellStart"/>
      <w:r w:rsidRPr="00EE692F">
        <w:rPr>
          <w:rFonts w:ascii="Times New Roman" w:hAnsi="Times New Roman" w:cs="Times New Roman"/>
        </w:rPr>
        <w:t>very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clear</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understandable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language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was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used</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written</w:t>
      </w:r>
      <w:proofErr w:type="spellEnd"/>
      <w:r w:rsidRPr="00EE692F">
        <w:rPr>
          <w:rFonts w:ascii="Times New Roman" w:hAnsi="Times New Roman" w:cs="Times New Roman"/>
        </w:rPr>
        <w:t xml:space="preserve"> in aruz </w:t>
      </w:r>
      <w:proofErr w:type="spellStart"/>
      <w:r w:rsidRPr="00EE692F">
        <w:rPr>
          <w:rFonts w:ascii="Times New Roman" w:hAnsi="Times New Roman" w:cs="Times New Roman"/>
        </w:rPr>
        <w:t>prosody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Although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Arabic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Persian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words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included</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from</w:t>
      </w:r>
      <w:proofErr w:type="spellEnd"/>
      <w:r w:rsidRPr="00EE692F">
        <w:rPr>
          <w:rFonts w:ascii="Times New Roman" w:hAnsi="Times New Roman" w:cs="Times New Roman"/>
        </w:rPr>
        <w:t xml:space="preserve"> time </w:t>
      </w:r>
      <w:proofErr w:type="spellStart"/>
      <w:r w:rsidRPr="00EE692F">
        <w:rPr>
          <w:rFonts w:ascii="Times New Roman" w:hAnsi="Times New Roman" w:cs="Times New Roman"/>
        </w:rPr>
        <w:t>to</w:t>
      </w:r>
      <w:proofErr w:type="spellEnd"/>
      <w:r w:rsidRPr="00EE692F">
        <w:rPr>
          <w:rFonts w:ascii="Times New Roman" w:hAnsi="Times New Roman" w:cs="Times New Roman"/>
        </w:rPr>
        <w:t xml:space="preserve"> time, they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not </w:t>
      </w:r>
      <w:proofErr w:type="spellStart"/>
      <w:r w:rsidRPr="00EE692F">
        <w:rPr>
          <w:rFonts w:ascii="Times New Roman" w:hAnsi="Times New Roman" w:cs="Times New Roman"/>
        </w:rPr>
        <w:t>heavy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sticky</w:t>
      </w:r>
      <w:proofErr w:type="spellEnd"/>
      <w:r w:rsidRPr="00EE692F">
        <w:rPr>
          <w:rFonts w:ascii="Times New Roman" w:hAnsi="Times New Roman" w:cs="Times New Roman"/>
        </w:rPr>
        <w:t xml:space="preserve">, they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in a </w:t>
      </w:r>
      <w:proofErr w:type="spellStart"/>
      <w:r w:rsidRPr="00EE692F">
        <w:rPr>
          <w:rFonts w:ascii="Times New Roman" w:hAnsi="Times New Roman" w:cs="Times New Roman"/>
        </w:rPr>
        <w:t>quality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that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public</w:t>
      </w:r>
      <w:proofErr w:type="spellEnd"/>
      <w:r w:rsidRPr="00EE692F">
        <w:rPr>
          <w:rFonts w:ascii="Times New Roman" w:hAnsi="Times New Roman" w:cs="Times New Roman"/>
        </w:rPr>
        <w:t xml:space="preserve"> can </w:t>
      </w:r>
      <w:proofErr w:type="spellStart"/>
      <w:r w:rsidRPr="00EE692F">
        <w:rPr>
          <w:rFonts w:ascii="Times New Roman" w:hAnsi="Times New Roman" w:cs="Times New Roman"/>
        </w:rPr>
        <w:t>easily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understand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For</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this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reason</w:t>
      </w:r>
      <w:proofErr w:type="spellEnd"/>
      <w:r w:rsidRPr="00EE692F">
        <w:rPr>
          <w:rFonts w:ascii="Times New Roman" w:hAnsi="Times New Roman" w:cs="Times New Roman"/>
        </w:rPr>
        <w:t xml:space="preserve">, his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was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often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read</w:t>
      </w:r>
      <w:proofErr w:type="spellEnd"/>
      <w:r w:rsidRPr="00EE692F">
        <w:rPr>
          <w:rFonts w:ascii="Times New Roman" w:hAnsi="Times New Roman" w:cs="Times New Roman"/>
        </w:rPr>
        <w:t xml:space="preserve"> at Mevlit </w:t>
      </w:r>
      <w:proofErr w:type="spellStart"/>
      <w:r w:rsidRPr="00EE692F">
        <w:rPr>
          <w:rFonts w:ascii="Times New Roman" w:hAnsi="Times New Roman" w:cs="Times New Roman"/>
        </w:rPr>
        <w:t>ceremonies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especially</w:t>
      </w:r>
      <w:proofErr w:type="spellEnd"/>
      <w:r w:rsidRPr="00EE692F">
        <w:rPr>
          <w:rFonts w:ascii="Times New Roman" w:hAnsi="Times New Roman" w:cs="Times New Roman"/>
        </w:rPr>
        <w:t xml:space="preserve"> in Central Anatolia.</w:t>
      </w:r>
    </w:p>
    <w:p w14:paraId="6CD6F47D" w14:textId="77777777" w:rsidR="00711686" w:rsidRPr="00EE692F" w:rsidRDefault="00711686" w:rsidP="00711686">
      <w:pPr>
        <w:spacing w:after="120" w:line="264" w:lineRule="auto"/>
        <w:ind w:firstLine="708"/>
        <w:jc w:val="both"/>
        <w:rPr>
          <w:rFonts w:ascii="Times New Roman" w:hAnsi="Times New Roman" w:cs="Times New Roman"/>
        </w:rPr>
      </w:pPr>
      <w:proofErr w:type="spellStart"/>
      <w:r w:rsidRPr="00EE692F">
        <w:rPr>
          <w:rFonts w:ascii="Times New Roman" w:hAnsi="Times New Roman" w:cs="Times New Roman"/>
        </w:rPr>
        <w:t>In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this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study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elements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discussed</w:t>
      </w:r>
      <w:proofErr w:type="spellEnd"/>
      <w:r w:rsidRPr="00EE692F">
        <w:rPr>
          <w:rFonts w:ascii="Times New Roman" w:hAnsi="Times New Roman" w:cs="Times New Roman"/>
        </w:rPr>
        <w:t xml:space="preserve"> in Şemseddin </w:t>
      </w:r>
      <w:proofErr w:type="spellStart"/>
      <w:r w:rsidRPr="00EE692F">
        <w:rPr>
          <w:rFonts w:ascii="Times New Roman" w:hAnsi="Times New Roman" w:cs="Times New Roman"/>
        </w:rPr>
        <w:t>Sivasî's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titled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As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source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Hasan </w:t>
      </w:r>
      <w:proofErr w:type="spellStart"/>
      <w:r w:rsidRPr="00EE692F">
        <w:rPr>
          <w:rFonts w:ascii="Times New Roman" w:hAnsi="Times New Roman" w:cs="Times New Roman"/>
        </w:rPr>
        <w:t>Aksoy's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publication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was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used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elements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were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determined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by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scanning</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aforementioned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In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study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elements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that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thought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to</w:t>
      </w:r>
      <w:proofErr w:type="spellEnd"/>
      <w:r w:rsidRPr="00EE692F">
        <w:rPr>
          <w:rFonts w:ascii="Times New Roman" w:hAnsi="Times New Roman" w:cs="Times New Roman"/>
        </w:rPr>
        <w:t xml:space="preserve"> be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evaluated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under</w:t>
      </w:r>
      <w:proofErr w:type="spellEnd"/>
      <w:r w:rsidRPr="00EE692F">
        <w:rPr>
          <w:rFonts w:ascii="Times New Roman" w:hAnsi="Times New Roman" w:cs="Times New Roman"/>
        </w:rPr>
        <w:t xml:space="preserve"> two </w:t>
      </w:r>
      <w:proofErr w:type="spellStart"/>
      <w:r w:rsidRPr="00EE692F">
        <w:rPr>
          <w:rFonts w:ascii="Times New Roman" w:hAnsi="Times New Roman" w:cs="Times New Roman"/>
        </w:rPr>
        <w:t>headings</w:t>
      </w:r>
      <w:proofErr w:type="spellEnd"/>
      <w:r w:rsidRPr="00EE692F">
        <w:rPr>
          <w:rFonts w:ascii="Times New Roman" w:hAnsi="Times New Roman" w:cs="Times New Roman"/>
        </w:rPr>
        <w:t xml:space="preserve">. Under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title</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Elements</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Vocabulary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vocabulary</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is </w:t>
      </w:r>
      <w:proofErr w:type="spellStart"/>
      <w:r w:rsidRPr="00EE692F">
        <w:rPr>
          <w:rFonts w:ascii="Times New Roman" w:hAnsi="Times New Roman" w:cs="Times New Roman"/>
        </w:rPr>
        <w:t>emphasized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topic</w:t>
      </w:r>
      <w:proofErr w:type="spellEnd"/>
      <w:r w:rsidRPr="00EE692F">
        <w:rPr>
          <w:rFonts w:ascii="Times New Roman" w:hAnsi="Times New Roman" w:cs="Times New Roman"/>
        </w:rPr>
        <w:t xml:space="preserve"> is </w:t>
      </w:r>
      <w:proofErr w:type="spellStart"/>
      <w:r w:rsidRPr="00EE692F">
        <w:rPr>
          <w:rFonts w:ascii="Times New Roman" w:hAnsi="Times New Roman" w:cs="Times New Roman"/>
        </w:rPr>
        <w:t>tried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to</w:t>
      </w:r>
      <w:proofErr w:type="spellEnd"/>
      <w:r w:rsidRPr="00EE692F">
        <w:rPr>
          <w:rFonts w:ascii="Times New Roman" w:hAnsi="Times New Roman" w:cs="Times New Roman"/>
        </w:rPr>
        <w:t xml:space="preserve"> be </w:t>
      </w:r>
      <w:proofErr w:type="spellStart"/>
      <w:r w:rsidRPr="00EE692F">
        <w:rPr>
          <w:rFonts w:ascii="Times New Roman" w:hAnsi="Times New Roman" w:cs="Times New Roman"/>
        </w:rPr>
        <w:t>explained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with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couplets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taken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from</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text</w:t>
      </w:r>
      <w:proofErr w:type="spellEnd"/>
      <w:r w:rsidRPr="00EE692F">
        <w:rPr>
          <w:rFonts w:ascii="Times New Roman" w:hAnsi="Times New Roman" w:cs="Times New Roman"/>
        </w:rPr>
        <w:t xml:space="preserve">. Under </w:t>
      </w:r>
      <w:proofErr w:type="spellStart"/>
      <w:r w:rsidRPr="00EE692F">
        <w:rPr>
          <w:rFonts w:ascii="Times New Roman" w:hAnsi="Times New Roman" w:cs="Times New Roman"/>
        </w:rPr>
        <w:lastRenderedPageBreak/>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title</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Elements</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Appendices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various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suffixes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that</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determined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from</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characteristic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for</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Old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Anatolian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Turkish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period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discussed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With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this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study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usage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areas</w:t>
      </w:r>
      <w:proofErr w:type="spellEnd"/>
      <w:r w:rsidRPr="00EE692F">
        <w:rPr>
          <w:rFonts w:ascii="Times New Roman" w:hAnsi="Times New Roman" w:cs="Times New Roman"/>
        </w:rPr>
        <w:t xml:space="preserve"> of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vocabulary</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suffixes</w:t>
      </w:r>
      <w:proofErr w:type="spellEnd"/>
      <w:r w:rsidRPr="00EE692F">
        <w:rPr>
          <w:rFonts w:ascii="Times New Roman" w:hAnsi="Times New Roman" w:cs="Times New Roman"/>
        </w:rPr>
        <w:t xml:space="preserve"> in </w:t>
      </w:r>
      <w:proofErr w:type="spellStart"/>
      <w:r w:rsidRPr="00EE692F">
        <w:rPr>
          <w:rFonts w:ascii="Times New Roman" w:hAnsi="Times New Roman" w:cs="Times New Roman"/>
        </w:rPr>
        <w:t>the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work</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titled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of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were</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tried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to</w:t>
      </w:r>
      <w:proofErr w:type="spellEnd"/>
      <w:r w:rsidRPr="00EE692F">
        <w:rPr>
          <w:rFonts w:ascii="Times New Roman" w:hAnsi="Times New Roman" w:cs="Times New Roman"/>
        </w:rPr>
        <w:t xml:space="preserve"> be </w:t>
      </w:r>
      <w:proofErr w:type="spellStart"/>
      <w:r w:rsidRPr="00EE692F">
        <w:rPr>
          <w:rFonts w:ascii="Times New Roman" w:hAnsi="Times New Roman" w:cs="Times New Roman"/>
        </w:rPr>
        <w:t>shown</w:t>
      </w:r>
      <w:proofErr w:type="spellEnd"/>
      <w:r w:rsidRPr="00EE692F">
        <w:rPr>
          <w:rFonts w:ascii="Times New Roman" w:hAnsi="Times New Roman" w:cs="Times New Roman"/>
        </w:rPr>
        <w:t>.</w:t>
      </w:r>
    </w:p>
    <w:p w14:paraId="0D6E45C4" w14:textId="77777777" w:rsidR="00711686" w:rsidRPr="00EE692F" w:rsidRDefault="00711686" w:rsidP="00711686">
      <w:pPr>
        <w:spacing w:after="120" w:line="264" w:lineRule="auto"/>
        <w:ind w:firstLine="708"/>
        <w:jc w:val="both"/>
        <w:rPr>
          <w:rFonts w:ascii="Times New Roman" w:hAnsi="Times New Roman" w:cs="Times New Roman"/>
        </w:rPr>
      </w:pPr>
      <w:proofErr w:type="spellStart"/>
      <w:r w:rsidRPr="00EE692F">
        <w:rPr>
          <w:rFonts w:ascii="Times New Roman" w:hAnsi="Times New Roman" w:cs="Times New Roman"/>
          <w:b/>
          <w:bCs/>
        </w:rPr>
        <w:t>Key</w:t>
      </w:r>
      <w:proofErr w:type="spellEnd"/>
      <w:r w:rsidRPr="00EE692F">
        <w:rPr>
          <w:rFonts w:ascii="Times New Roman" w:hAnsi="Times New Roman" w:cs="Times New Roman"/>
          <w:b/>
          <w:bCs/>
        </w:rPr>
        <w:t xml:space="preserve"> </w:t>
      </w:r>
      <w:proofErr w:type="spellStart"/>
      <w:r w:rsidRPr="00EE692F">
        <w:rPr>
          <w:rFonts w:ascii="Times New Roman" w:hAnsi="Times New Roman" w:cs="Times New Roman"/>
          <w:b/>
          <w:bCs/>
        </w:rPr>
        <w:t>Words</w:t>
      </w:r>
      <w:proofErr w:type="spellEnd"/>
      <w:r w:rsidRPr="00EE692F">
        <w:rPr>
          <w:rFonts w:ascii="Times New Roman" w:hAnsi="Times New Roman" w:cs="Times New Roman"/>
          <w:b/>
          <w:bCs/>
        </w:rPr>
        <w:t>:</w:t>
      </w:r>
      <w:r w:rsidRPr="00EE692F">
        <w:rPr>
          <w:rFonts w:ascii="Times New Roman" w:hAnsi="Times New Roman" w:cs="Times New Roman"/>
        </w:rPr>
        <w:t xml:space="preserve"> Şemseddin </w:t>
      </w:r>
      <w:proofErr w:type="spellStart"/>
      <w:r w:rsidRPr="00EE692F">
        <w:rPr>
          <w:rFonts w:ascii="Times New Roman" w:hAnsi="Times New Roman" w:cs="Times New Roman"/>
        </w:rPr>
        <w:t>Sivasî</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Mevlid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archaic</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words</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Old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Anatolian</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Turkish</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word</w:t>
      </w:r>
      <w:proofErr w:type="spellEnd"/>
      <w:r w:rsidRPr="00EE692F">
        <w:rPr>
          <w:rFonts w:ascii="Times New Roman" w:hAnsi="Times New Roman" w:cs="Times New Roman"/>
        </w:rPr>
        <w:t xml:space="preserve"> </w:t>
      </w:r>
      <w:proofErr w:type="spellStart"/>
      <w:r w:rsidRPr="00EE692F">
        <w:rPr>
          <w:rFonts w:ascii="Times New Roman" w:hAnsi="Times New Roman" w:cs="Times New Roman"/>
        </w:rPr>
        <w:t>stock</w:t>
      </w:r>
      <w:proofErr w:type="spellEnd"/>
      <w:r w:rsidRPr="00EE692F">
        <w:rPr>
          <w:rFonts w:ascii="Times New Roman" w:hAnsi="Times New Roman" w:cs="Times New Roman"/>
        </w:rPr>
        <w:t>.</w:t>
      </w:r>
    </w:p>
    <w:bookmarkEnd w:id="0"/>
    <w:p w14:paraId="5494DAE3" w14:textId="77777777" w:rsidR="00FD69DD" w:rsidRDefault="00FD69DD"/>
    <w:sectPr w:rsidR="00FD69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459"/>
    <w:rsid w:val="00711686"/>
    <w:rsid w:val="008A0C92"/>
    <w:rsid w:val="009D6459"/>
    <w:rsid w:val="00A86CFC"/>
    <w:rsid w:val="00FD69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939C"/>
  <w15:chartTrackingRefBased/>
  <w15:docId w15:val="{57DE5F01-ED87-4340-8972-ACDF719A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68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650</Words>
  <Characters>3707</Characters>
  <Application>Microsoft Office Word</Application>
  <DocSecurity>0</DocSecurity>
  <Lines>30</Lines>
  <Paragraphs>8</Paragraphs>
  <ScaleCrop>false</ScaleCrop>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güven</dc:creator>
  <cp:keywords/>
  <dc:description/>
  <cp:lastModifiedBy>ömer  güven</cp:lastModifiedBy>
  <cp:revision>2</cp:revision>
  <dcterms:created xsi:type="dcterms:W3CDTF">2022-10-13T13:09:00Z</dcterms:created>
  <dcterms:modified xsi:type="dcterms:W3CDTF">2022-10-13T13:19:00Z</dcterms:modified>
</cp:coreProperties>
</file>