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2C8BE" w14:textId="516BDC4A" w:rsidR="00BB2EC1" w:rsidRDefault="004C3D6F" w:rsidP="00BB2EC1">
      <w:pPr>
        <w:spacing w:after="12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B2EC1">
        <w:rPr>
          <w:rFonts w:ascii="Times New Roman" w:hAnsi="Times New Roman" w:cs="Times New Roman"/>
          <w:b/>
          <w:bCs/>
          <w:sz w:val="22"/>
          <w:szCs w:val="22"/>
        </w:rPr>
        <w:t>ANNELERE VE ÇOCUKLARA SALNAME IŞIĞINDA DÖNEMİN ANNELERİNİN BENİMSEMELERİ GEREKEN İLKELER</w:t>
      </w:r>
    </w:p>
    <w:p w14:paraId="1D1A9A4E" w14:textId="751B208F" w:rsidR="00BB2EC1" w:rsidRDefault="00BB2EC1" w:rsidP="00BB2EC1">
      <w:pPr>
        <w:spacing w:after="12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B2EC1">
        <w:rPr>
          <w:rFonts w:ascii="Times New Roman" w:hAnsi="Times New Roman" w:cs="Times New Roman"/>
          <w:b/>
          <w:bCs/>
          <w:sz w:val="22"/>
          <w:szCs w:val="22"/>
        </w:rPr>
        <w:t>PRINCIPLES TO MOTHERS AND CHILDREN IN THE LIGHT OF ANNOUNCEMENTS MOTHERS OF THE PERIOD SHOULD APPROACH</w:t>
      </w:r>
    </w:p>
    <w:p w14:paraId="2CBD0B28" w14:textId="77777777" w:rsidR="00BB2EC1" w:rsidRDefault="00BB2EC1" w:rsidP="00BB2EC1">
      <w:pPr>
        <w:spacing w:after="12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080B539" w14:textId="64ADC362" w:rsidR="00BB2EC1" w:rsidRPr="00BB2EC1" w:rsidRDefault="00BB2EC1" w:rsidP="00BB2EC1">
      <w:pPr>
        <w:spacing w:after="120" w:line="264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Merve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Şepitci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Sarıbaş</w:t>
      </w:r>
      <w:r>
        <w:rPr>
          <w:rStyle w:val="DipnotBavurusu"/>
          <w:rFonts w:ascii="Times New Roman" w:hAnsi="Times New Roman" w:cs="Times New Roman"/>
          <w:b/>
          <w:bCs/>
          <w:sz w:val="22"/>
          <w:szCs w:val="22"/>
        </w:rPr>
        <w:footnoteReference w:id="1"/>
      </w:r>
    </w:p>
    <w:p w14:paraId="7D33C992" w14:textId="77777777" w:rsidR="00BB2EC1" w:rsidRDefault="00BB2EC1" w:rsidP="00BB2EC1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53743783" w14:textId="27CCF731" w:rsidR="004C3D6F" w:rsidRPr="00BB2EC1" w:rsidRDefault="002D3239" w:rsidP="00BB2EC1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2EC1">
        <w:rPr>
          <w:rFonts w:ascii="Times New Roman" w:hAnsi="Times New Roman" w:cs="Times New Roman"/>
          <w:b/>
          <w:bCs/>
          <w:sz w:val="22"/>
          <w:szCs w:val="22"/>
        </w:rPr>
        <w:t>Öz</w:t>
      </w:r>
    </w:p>
    <w:p w14:paraId="2329F218" w14:textId="54DE6124" w:rsidR="002D3239" w:rsidRPr="00BB2EC1" w:rsidRDefault="002D3239" w:rsidP="00BB2EC1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B2EC1">
        <w:rPr>
          <w:rFonts w:ascii="Times New Roman" w:hAnsi="Times New Roman" w:cs="Times New Roman"/>
          <w:sz w:val="22"/>
          <w:szCs w:val="22"/>
        </w:rPr>
        <w:t>Yazılı eserler, toplumların düşünceleri, benimsedikleri hayat tarzları, kültürleri ve normları hakkında ipuçları verme</w:t>
      </w:r>
      <w:r w:rsidR="00F11073" w:rsidRPr="00BB2EC1">
        <w:rPr>
          <w:rFonts w:ascii="Times New Roman" w:hAnsi="Times New Roman" w:cs="Times New Roman"/>
          <w:sz w:val="22"/>
          <w:szCs w:val="22"/>
        </w:rPr>
        <w:t>ktedir</w:t>
      </w:r>
      <w:r w:rsidRPr="00BB2EC1">
        <w:rPr>
          <w:rFonts w:ascii="Times New Roman" w:hAnsi="Times New Roman" w:cs="Times New Roman"/>
          <w:sz w:val="22"/>
          <w:szCs w:val="22"/>
        </w:rPr>
        <w:t xml:space="preserve">. Özellikle geçmiş dönemlerde yazılan eserler hem </w:t>
      </w:r>
      <w:r w:rsidR="00F11073" w:rsidRPr="00BB2EC1">
        <w:rPr>
          <w:rFonts w:ascii="Times New Roman" w:hAnsi="Times New Roman" w:cs="Times New Roman"/>
          <w:sz w:val="22"/>
          <w:szCs w:val="22"/>
        </w:rPr>
        <w:t>dün</w:t>
      </w:r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r w:rsidR="00F11073" w:rsidRPr="00BB2EC1">
        <w:rPr>
          <w:rFonts w:ascii="Times New Roman" w:hAnsi="Times New Roman" w:cs="Times New Roman"/>
          <w:sz w:val="22"/>
          <w:szCs w:val="22"/>
        </w:rPr>
        <w:t>ile</w:t>
      </w:r>
      <w:r w:rsidRPr="00BB2EC1">
        <w:rPr>
          <w:rFonts w:ascii="Times New Roman" w:hAnsi="Times New Roman" w:cs="Times New Roman"/>
          <w:sz w:val="22"/>
          <w:szCs w:val="22"/>
        </w:rPr>
        <w:t xml:space="preserve"> bugün arasında köprü kurulabilmesi hem de geleceğe ışık tutu</w:t>
      </w:r>
      <w:r w:rsidR="00F11073" w:rsidRPr="00BB2EC1">
        <w:rPr>
          <w:rFonts w:ascii="Times New Roman" w:hAnsi="Times New Roman" w:cs="Times New Roman"/>
          <w:sz w:val="22"/>
          <w:szCs w:val="22"/>
        </w:rPr>
        <w:t xml:space="preserve">labilmesi açısından oldukça önemlidir. </w:t>
      </w:r>
      <w:r w:rsidR="00337C36" w:rsidRPr="00BB2EC1">
        <w:rPr>
          <w:rFonts w:ascii="Times New Roman" w:hAnsi="Times New Roman" w:cs="Times New Roman"/>
          <w:sz w:val="22"/>
          <w:szCs w:val="22"/>
        </w:rPr>
        <w:t xml:space="preserve">Her dönemde olduğu gibi </w:t>
      </w:r>
      <w:r w:rsidR="00787B2A" w:rsidRPr="00BB2EC1">
        <w:rPr>
          <w:rFonts w:ascii="Times New Roman" w:hAnsi="Times New Roman" w:cs="Times New Roman"/>
          <w:sz w:val="22"/>
          <w:szCs w:val="22"/>
        </w:rPr>
        <w:t>C</w:t>
      </w:r>
      <w:r w:rsidR="00337C36" w:rsidRPr="00BB2EC1">
        <w:rPr>
          <w:rFonts w:ascii="Times New Roman" w:hAnsi="Times New Roman" w:cs="Times New Roman"/>
          <w:sz w:val="22"/>
          <w:szCs w:val="22"/>
        </w:rPr>
        <w:t>umhuriyet</w:t>
      </w:r>
      <w:r w:rsidR="0029419C" w:rsidRPr="00BB2EC1">
        <w:rPr>
          <w:rFonts w:ascii="Times New Roman" w:hAnsi="Times New Roman" w:cs="Times New Roman"/>
          <w:sz w:val="22"/>
          <w:szCs w:val="22"/>
        </w:rPr>
        <w:t>’</w:t>
      </w:r>
      <w:r w:rsidR="00337C36" w:rsidRPr="00BB2EC1">
        <w:rPr>
          <w:rFonts w:ascii="Times New Roman" w:hAnsi="Times New Roman" w:cs="Times New Roman"/>
          <w:sz w:val="22"/>
          <w:szCs w:val="22"/>
        </w:rPr>
        <w:t xml:space="preserve">in </w:t>
      </w:r>
      <w:r w:rsidR="00160CAE" w:rsidRPr="00BB2EC1">
        <w:rPr>
          <w:rFonts w:ascii="Times New Roman" w:hAnsi="Times New Roman" w:cs="Times New Roman"/>
          <w:sz w:val="22"/>
          <w:szCs w:val="22"/>
        </w:rPr>
        <w:t>ilk yıllarında</w:t>
      </w:r>
      <w:r w:rsidR="00337C36" w:rsidRPr="00BB2EC1">
        <w:rPr>
          <w:rFonts w:ascii="Times New Roman" w:hAnsi="Times New Roman" w:cs="Times New Roman"/>
          <w:sz w:val="22"/>
          <w:szCs w:val="22"/>
        </w:rPr>
        <w:t xml:space="preserve"> da dönemin mevcut durumu, amaç ve ilkeleri </w:t>
      </w:r>
      <w:r w:rsidR="000513F0" w:rsidRPr="00BB2EC1">
        <w:rPr>
          <w:rFonts w:ascii="Times New Roman" w:hAnsi="Times New Roman" w:cs="Times New Roman"/>
          <w:sz w:val="22"/>
          <w:szCs w:val="22"/>
        </w:rPr>
        <w:t>çeşitli</w:t>
      </w:r>
      <w:r w:rsidR="00337C36" w:rsidRPr="00BB2EC1">
        <w:rPr>
          <w:rFonts w:ascii="Times New Roman" w:hAnsi="Times New Roman" w:cs="Times New Roman"/>
          <w:sz w:val="22"/>
          <w:szCs w:val="22"/>
        </w:rPr>
        <w:t xml:space="preserve"> yayın organları </w:t>
      </w:r>
      <w:r w:rsidR="000513F0" w:rsidRPr="00BB2EC1">
        <w:rPr>
          <w:rFonts w:ascii="Times New Roman" w:hAnsi="Times New Roman" w:cs="Times New Roman"/>
          <w:sz w:val="22"/>
          <w:szCs w:val="22"/>
        </w:rPr>
        <w:t xml:space="preserve">ile ele alınmıştır. </w:t>
      </w:r>
      <w:r w:rsidR="00160CAE" w:rsidRPr="00BB2EC1">
        <w:rPr>
          <w:rFonts w:ascii="Times New Roman" w:hAnsi="Times New Roman" w:cs="Times New Roman"/>
          <w:sz w:val="22"/>
          <w:szCs w:val="22"/>
        </w:rPr>
        <w:t xml:space="preserve">Zira </w:t>
      </w:r>
      <w:r w:rsidR="002269A8" w:rsidRPr="00BB2EC1">
        <w:rPr>
          <w:rFonts w:ascii="Times New Roman" w:hAnsi="Times New Roman" w:cs="Times New Roman"/>
          <w:sz w:val="22"/>
          <w:szCs w:val="22"/>
        </w:rPr>
        <w:t xml:space="preserve">bu dönemde, </w:t>
      </w:r>
      <w:r w:rsidR="00787B2A" w:rsidRPr="00BB2EC1">
        <w:rPr>
          <w:rFonts w:ascii="Times New Roman" w:hAnsi="Times New Roman" w:cs="Times New Roman"/>
          <w:sz w:val="22"/>
          <w:szCs w:val="22"/>
        </w:rPr>
        <w:t>C</w:t>
      </w:r>
      <w:r w:rsidR="00160CAE" w:rsidRPr="00BB2EC1">
        <w:rPr>
          <w:rFonts w:ascii="Times New Roman" w:hAnsi="Times New Roman" w:cs="Times New Roman"/>
          <w:sz w:val="22"/>
          <w:szCs w:val="22"/>
        </w:rPr>
        <w:t>umhuriyet</w:t>
      </w:r>
      <w:r w:rsidR="0029419C" w:rsidRPr="00BB2EC1">
        <w:rPr>
          <w:rFonts w:ascii="Times New Roman" w:hAnsi="Times New Roman" w:cs="Times New Roman"/>
          <w:sz w:val="22"/>
          <w:szCs w:val="22"/>
        </w:rPr>
        <w:t>’</w:t>
      </w:r>
      <w:r w:rsidR="00160CAE" w:rsidRPr="00BB2EC1">
        <w:rPr>
          <w:rFonts w:ascii="Times New Roman" w:hAnsi="Times New Roman" w:cs="Times New Roman"/>
          <w:sz w:val="22"/>
          <w:szCs w:val="22"/>
        </w:rPr>
        <w:t xml:space="preserve">in </w:t>
      </w:r>
      <w:r w:rsidR="002269A8" w:rsidRPr="00BB2EC1">
        <w:rPr>
          <w:rFonts w:ascii="Times New Roman" w:hAnsi="Times New Roman" w:cs="Times New Roman"/>
          <w:sz w:val="22"/>
          <w:szCs w:val="22"/>
        </w:rPr>
        <w:t>ilanından</w:t>
      </w:r>
      <w:r w:rsidR="00160CAE" w:rsidRPr="00BB2EC1">
        <w:rPr>
          <w:rFonts w:ascii="Times New Roman" w:hAnsi="Times New Roman" w:cs="Times New Roman"/>
          <w:sz w:val="22"/>
          <w:szCs w:val="22"/>
        </w:rPr>
        <w:t xml:space="preserve"> önce yaşanan savaşlar</w:t>
      </w:r>
      <w:r w:rsidR="00C07C4C" w:rsidRPr="00BB2EC1">
        <w:rPr>
          <w:rFonts w:ascii="Times New Roman" w:hAnsi="Times New Roman" w:cs="Times New Roman"/>
          <w:sz w:val="22"/>
          <w:szCs w:val="22"/>
        </w:rPr>
        <w:t xml:space="preserve">ın yıkıcı etkilerinin (salgın hastalıklar, nüfusta ve insan gücünde azalma vb.) azaltılması önemli bir husus olarak görülmüş ve giderek güçlenen modern bir devlet yapısının oluşturulmasında yayın organları aktif olarak kullanılmıştır. </w:t>
      </w:r>
      <w:r w:rsidR="000513F0" w:rsidRPr="00BB2EC1">
        <w:rPr>
          <w:rFonts w:ascii="Times New Roman" w:hAnsi="Times New Roman" w:cs="Times New Roman"/>
          <w:sz w:val="22"/>
          <w:szCs w:val="22"/>
        </w:rPr>
        <w:t xml:space="preserve">Dergiler, kitaplar ve gazeteler gibi salnameler de dönemin önemli yayım araçlarından biri olmuştur. Özel veya resmî kurumlarca çıkarılan salnameler ile </w:t>
      </w:r>
      <w:r w:rsidR="00525EC7" w:rsidRPr="00BB2EC1">
        <w:rPr>
          <w:rFonts w:ascii="Times New Roman" w:hAnsi="Times New Roman" w:cs="Times New Roman"/>
          <w:sz w:val="22"/>
          <w:szCs w:val="22"/>
        </w:rPr>
        <w:t>bir yıl boyunca</w:t>
      </w:r>
      <w:r w:rsidR="000513F0" w:rsidRPr="00BB2EC1">
        <w:rPr>
          <w:rFonts w:ascii="Times New Roman" w:hAnsi="Times New Roman" w:cs="Times New Roman"/>
          <w:sz w:val="22"/>
          <w:szCs w:val="22"/>
        </w:rPr>
        <w:t xml:space="preserve"> yaşanan olayların ortaya koyulması amaçlanmış ve </w:t>
      </w:r>
      <w:r w:rsidR="00525EC7" w:rsidRPr="00BB2EC1">
        <w:rPr>
          <w:rFonts w:ascii="Times New Roman" w:hAnsi="Times New Roman" w:cs="Times New Roman"/>
          <w:sz w:val="22"/>
          <w:szCs w:val="22"/>
        </w:rPr>
        <w:t>yaşananlar ışığında ideal bir toplum için yapılması gerekenler hakkında ipuçları verilmiştir.</w:t>
      </w:r>
      <w:r w:rsidR="00C07C4C" w:rsidRPr="00BB2EC1">
        <w:rPr>
          <w:rFonts w:ascii="Times New Roman" w:hAnsi="Times New Roman" w:cs="Times New Roman"/>
          <w:sz w:val="22"/>
          <w:szCs w:val="22"/>
        </w:rPr>
        <w:t xml:space="preserve"> </w:t>
      </w:r>
      <w:r w:rsidR="00525EC7" w:rsidRPr="00BB2EC1">
        <w:rPr>
          <w:rFonts w:ascii="Times New Roman" w:hAnsi="Times New Roman" w:cs="Times New Roman"/>
          <w:sz w:val="22"/>
          <w:szCs w:val="22"/>
        </w:rPr>
        <w:t>Bu bağlamda salnameler, geçmişte yaşanan olayların ve benimsenen ilkelerin öğrenilebilmesi bakımından birincil kaynaklar olarak görülmüş ve araştırmacıların ilgisini çekmiştir. Nitekim dününü bilmeyenin bugününü anlayamayacağı, bugününü anlayamayanın ise yarını</w:t>
      </w:r>
      <w:r w:rsidR="003B558A" w:rsidRPr="00BB2EC1">
        <w:rPr>
          <w:rFonts w:ascii="Times New Roman" w:hAnsi="Times New Roman" w:cs="Times New Roman"/>
          <w:sz w:val="22"/>
          <w:szCs w:val="22"/>
        </w:rPr>
        <w:t>nı</w:t>
      </w:r>
      <w:r w:rsidR="00525EC7" w:rsidRPr="00BB2EC1">
        <w:rPr>
          <w:rFonts w:ascii="Times New Roman" w:hAnsi="Times New Roman" w:cs="Times New Roman"/>
          <w:sz w:val="22"/>
          <w:szCs w:val="22"/>
        </w:rPr>
        <w:t xml:space="preserve"> göremeyeceği düşünüldüğünde</w:t>
      </w:r>
      <w:r w:rsidR="003B558A" w:rsidRPr="00BB2EC1">
        <w:rPr>
          <w:rFonts w:ascii="Times New Roman" w:hAnsi="Times New Roman" w:cs="Times New Roman"/>
          <w:sz w:val="22"/>
          <w:szCs w:val="22"/>
        </w:rPr>
        <w:t xml:space="preserve"> de</w:t>
      </w:r>
      <w:r w:rsidR="00525EC7" w:rsidRPr="00BB2EC1">
        <w:rPr>
          <w:rFonts w:ascii="Times New Roman" w:hAnsi="Times New Roman" w:cs="Times New Roman"/>
          <w:sz w:val="22"/>
          <w:szCs w:val="22"/>
        </w:rPr>
        <w:t xml:space="preserve"> geçmişe dönük belgelerin incelenmesinin elzem bir konu olduğu   görülmektedir. </w:t>
      </w:r>
      <w:r w:rsidR="00F11073" w:rsidRPr="00BB2EC1">
        <w:rPr>
          <w:rFonts w:ascii="Times New Roman" w:hAnsi="Times New Roman" w:cs="Times New Roman"/>
          <w:sz w:val="22"/>
          <w:szCs w:val="22"/>
        </w:rPr>
        <w:t xml:space="preserve">Bu noktada </w:t>
      </w:r>
      <w:r w:rsidR="00525EC7" w:rsidRPr="00BB2EC1">
        <w:rPr>
          <w:rFonts w:ascii="Times New Roman" w:hAnsi="Times New Roman" w:cs="Times New Roman"/>
          <w:sz w:val="22"/>
          <w:szCs w:val="22"/>
        </w:rPr>
        <w:t xml:space="preserve">yapılan </w:t>
      </w:r>
      <w:r w:rsidR="00F11073" w:rsidRPr="00BB2EC1">
        <w:rPr>
          <w:rFonts w:ascii="Times New Roman" w:hAnsi="Times New Roman" w:cs="Times New Roman"/>
          <w:sz w:val="22"/>
          <w:szCs w:val="22"/>
        </w:rPr>
        <w:t>çalışmada</w:t>
      </w:r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r w:rsidR="00337C36" w:rsidRPr="00BB2EC1">
        <w:rPr>
          <w:rFonts w:ascii="Times New Roman" w:hAnsi="Times New Roman" w:cs="Times New Roman"/>
          <w:sz w:val="22"/>
          <w:szCs w:val="22"/>
        </w:rPr>
        <w:t xml:space="preserve">1927 yılında </w:t>
      </w:r>
      <w:r w:rsidRPr="00BB2EC1">
        <w:rPr>
          <w:rFonts w:ascii="Times New Roman" w:hAnsi="Times New Roman" w:cs="Times New Roman"/>
          <w:sz w:val="22"/>
          <w:szCs w:val="22"/>
        </w:rPr>
        <w:t>Türkiye Himâye</w:t>
      </w:r>
      <w:r w:rsidR="00F64099" w:rsidRPr="00BB2EC1">
        <w:rPr>
          <w:rFonts w:ascii="Times New Roman" w:hAnsi="Times New Roman" w:cs="Times New Roman"/>
          <w:sz w:val="22"/>
          <w:szCs w:val="22"/>
        </w:rPr>
        <w:t>-</w:t>
      </w:r>
      <w:r w:rsidRPr="00BB2EC1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Etfâl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Cemiyeti</w:t>
      </w:r>
      <w:r w:rsidR="00F11073" w:rsidRPr="00BB2EC1">
        <w:rPr>
          <w:rFonts w:ascii="Times New Roman" w:hAnsi="Times New Roman" w:cs="Times New Roman"/>
          <w:sz w:val="22"/>
          <w:szCs w:val="22"/>
        </w:rPr>
        <w:t xml:space="preserve"> </w:t>
      </w:r>
      <w:r w:rsidR="00F11073" w:rsidRPr="00BB2EC1">
        <w:rPr>
          <w:rFonts w:ascii="Times New Roman" w:hAnsi="Times New Roman" w:cs="Times New Roman"/>
          <w:sz w:val="22"/>
          <w:szCs w:val="22"/>
        </w:rPr>
        <w:lastRenderedPageBreak/>
        <w:t>tarafından</w:t>
      </w:r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r w:rsidR="00F11073" w:rsidRPr="00BB2EC1">
        <w:rPr>
          <w:rFonts w:ascii="Times New Roman" w:hAnsi="Times New Roman" w:cs="Times New Roman"/>
          <w:sz w:val="22"/>
          <w:szCs w:val="22"/>
        </w:rPr>
        <w:t xml:space="preserve">yayımlanan </w:t>
      </w:r>
      <w:r w:rsidRPr="00BB2EC1">
        <w:rPr>
          <w:rFonts w:ascii="Times New Roman" w:hAnsi="Times New Roman" w:cs="Times New Roman"/>
          <w:sz w:val="22"/>
          <w:szCs w:val="22"/>
        </w:rPr>
        <w:t>Annelere ve Çocuklara Salname</w:t>
      </w:r>
      <w:r w:rsidR="00F11073" w:rsidRPr="00BB2EC1">
        <w:rPr>
          <w:rFonts w:ascii="Times New Roman" w:hAnsi="Times New Roman" w:cs="Times New Roman"/>
          <w:sz w:val="22"/>
          <w:szCs w:val="22"/>
        </w:rPr>
        <w:t xml:space="preserve"> incelenmiştir. Yapılan incelemede, özellikle yeni nesillerin yetiştirilmesinde büyük katkıları olan annelerin benimsemeleri gereken ilkeler bahsi geçen salname ışı</w:t>
      </w:r>
      <w:r w:rsidR="003B558A" w:rsidRPr="00BB2EC1">
        <w:rPr>
          <w:rFonts w:ascii="Times New Roman" w:hAnsi="Times New Roman" w:cs="Times New Roman"/>
          <w:sz w:val="22"/>
          <w:szCs w:val="22"/>
        </w:rPr>
        <w:t>ğı</w:t>
      </w:r>
      <w:r w:rsidR="00F11073" w:rsidRPr="00BB2EC1">
        <w:rPr>
          <w:rFonts w:ascii="Times New Roman" w:hAnsi="Times New Roman" w:cs="Times New Roman"/>
          <w:sz w:val="22"/>
          <w:szCs w:val="22"/>
        </w:rPr>
        <w:t xml:space="preserve">nda ele alınmıştır. </w:t>
      </w:r>
      <w:r w:rsidR="00160CAE" w:rsidRPr="00BB2EC1">
        <w:rPr>
          <w:rFonts w:ascii="Times New Roman" w:hAnsi="Times New Roman" w:cs="Times New Roman"/>
          <w:sz w:val="22"/>
          <w:szCs w:val="22"/>
        </w:rPr>
        <w:t xml:space="preserve">Dönemin annelerinin benimsemeleri gereken bu ilkeler, günümüz literatürü kapsamından gözden geçirilerek tekrar gündeme getirilmiştir. </w:t>
      </w:r>
    </w:p>
    <w:p w14:paraId="09753071" w14:textId="24AA1F94" w:rsidR="00787B2A" w:rsidRPr="00BB2EC1" w:rsidRDefault="00787B2A" w:rsidP="00BB2EC1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B2EC1">
        <w:rPr>
          <w:rFonts w:ascii="Times New Roman" w:hAnsi="Times New Roman" w:cs="Times New Roman"/>
          <w:b/>
          <w:bCs/>
          <w:sz w:val="22"/>
          <w:szCs w:val="22"/>
        </w:rPr>
        <w:t>Anahtar Kelimeler:</w:t>
      </w:r>
      <w:r w:rsidRPr="00BB2EC1">
        <w:rPr>
          <w:rFonts w:ascii="Times New Roman" w:hAnsi="Times New Roman" w:cs="Times New Roman"/>
          <w:sz w:val="22"/>
          <w:szCs w:val="22"/>
        </w:rPr>
        <w:t xml:space="preserve"> Anne, çocuk, Annelere ve Çocuklara Salname, Erken Cumhuriyet Dönemi</w:t>
      </w:r>
    </w:p>
    <w:p w14:paraId="42C0FB1B" w14:textId="5F13D176" w:rsidR="002F7B3E" w:rsidRPr="00BB2EC1" w:rsidRDefault="002F7B3E" w:rsidP="00BB2EC1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B2EC1">
        <w:rPr>
          <w:rFonts w:ascii="Times New Roman" w:hAnsi="Times New Roman" w:cs="Times New Roman"/>
          <w:b/>
          <w:bCs/>
          <w:sz w:val="22"/>
          <w:szCs w:val="22"/>
        </w:rPr>
        <w:t>Abstract</w:t>
      </w:r>
      <w:proofErr w:type="spellEnd"/>
    </w:p>
    <w:p w14:paraId="006E11E1" w14:textId="11A9E3B8" w:rsidR="002F7B3E" w:rsidRPr="00BB2EC1" w:rsidRDefault="0079287A" w:rsidP="00BB2EC1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Written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works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give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clues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thoughts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lifestyles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cultures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norms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societies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Especially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works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written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very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building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bridge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yesterday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today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shedding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light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As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every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Republic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situation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aims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principles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discussed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publications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reducing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devastating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wars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epidemics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decrease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population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manpower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.)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proclamation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Republic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seen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as an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issue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media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organs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actively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creation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a modern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state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structure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getting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stronger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Like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magazines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books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newspapers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yearbooks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publishing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tools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yearbooks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issued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private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official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institutions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aimed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reveal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took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place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throughout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year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light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clues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given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should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be done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an ideal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society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yearbooks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seen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primary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sources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principles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adopted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attracted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attention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researchers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As a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matter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fact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it is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considered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those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do not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know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cannot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understand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those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do not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understand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cannot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see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it is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seen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examination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retrospective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documents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is an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essential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issue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Yearbook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Mothers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published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Turkish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Himâye-i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Etfâl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Society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1927,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examined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principles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should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adopted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mothers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made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great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contributions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upbringing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generations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discussed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light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aforementioned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yearbook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principles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should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r w:rsidRPr="00BB2EC1">
        <w:rPr>
          <w:rFonts w:ascii="Times New Roman" w:hAnsi="Times New Roman" w:cs="Times New Roman"/>
          <w:sz w:val="22"/>
          <w:szCs w:val="22"/>
        </w:rPr>
        <w:lastRenderedPageBreak/>
        <w:t xml:space="preserve">be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adopted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mothers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brought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agenda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again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reviewing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scope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today's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literature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>.</w:t>
      </w:r>
    </w:p>
    <w:p w14:paraId="2D8A42BD" w14:textId="19B09AC4" w:rsidR="002F7B3E" w:rsidRPr="00BB2EC1" w:rsidRDefault="002F7B3E" w:rsidP="00BB2EC1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B2EC1">
        <w:rPr>
          <w:rFonts w:ascii="Times New Roman" w:hAnsi="Times New Roman" w:cs="Times New Roman"/>
          <w:b/>
          <w:bCs/>
          <w:sz w:val="22"/>
          <w:szCs w:val="22"/>
        </w:rPr>
        <w:t>Keywords</w:t>
      </w:r>
      <w:proofErr w:type="spellEnd"/>
      <w:r w:rsidRPr="00BB2EC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Mother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child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Yearbook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Mothers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Republican</w:t>
      </w:r>
      <w:proofErr w:type="spellEnd"/>
      <w:r w:rsidRPr="00BB2E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2EC1">
        <w:rPr>
          <w:rFonts w:ascii="Times New Roman" w:hAnsi="Times New Roman" w:cs="Times New Roman"/>
          <w:sz w:val="22"/>
          <w:szCs w:val="22"/>
        </w:rPr>
        <w:t>Period</w:t>
      </w:r>
      <w:proofErr w:type="spellEnd"/>
    </w:p>
    <w:sectPr w:rsidR="002F7B3E" w:rsidRPr="00BB2EC1" w:rsidSect="00334982">
      <w:pgSz w:w="9072" w:h="1360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7AF89" w14:textId="77777777" w:rsidR="00E6719E" w:rsidRDefault="00E6719E" w:rsidP="00BB2EC1">
      <w:r>
        <w:separator/>
      </w:r>
    </w:p>
  </w:endnote>
  <w:endnote w:type="continuationSeparator" w:id="0">
    <w:p w14:paraId="519D93E7" w14:textId="77777777" w:rsidR="00E6719E" w:rsidRDefault="00E6719E" w:rsidP="00BB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7DC51" w14:textId="77777777" w:rsidR="00E6719E" w:rsidRDefault="00E6719E" w:rsidP="00BB2EC1">
      <w:r>
        <w:separator/>
      </w:r>
    </w:p>
  </w:footnote>
  <w:footnote w:type="continuationSeparator" w:id="0">
    <w:p w14:paraId="5184CC9F" w14:textId="77777777" w:rsidR="00E6719E" w:rsidRDefault="00E6719E" w:rsidP="00BB2EC1">
      <w:r>
        <w:continuationSeparator/>
      </w:r>
    </w:p>
  </w:footnote>
  <w:footnote w:id="1">
    <w:p w14:paraId="792D70C6" w14:textId="2FC6DFA5" w:rsidR="00BB2EC1" w:rsidRDefault="00BB2EC1">
      <w:pPr>
        <w:pStyle w:val="DipnotMetni"/>
      </w:pPr>
      <w:r>
        <w:rPr>
          <w:rStyle w:val="DipnotBavurusu"/>
        </w:rPr>
        <w:footnoteRef/>
      </w:r>
      <w:r>
        <w:t xml:space="preserve"> Dr., m.sptc@hotmail.com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6F"/>
    <w:rsid w:val="000513F0"/>
    <w:rsid w:val="00056842"/>
    <w:rsid w:val="00160CAE"/>
    <w:rsid w:val="002269A8"/>
    <w:rsid w:val="0029419C"/>
    <w:rsid w:val="002D3239"/>
    <w:rsid w:val="002F7B3E"/>
    <w:rsid w:val="00334982"/>
    <w:rsid w:val="00337C36"/>
    <w:rsid w:val="003B558A"/>
    <w:rsid w:val="004C3D6F"/>
    <w:rsid w:val="00525EC7"/>
    <w:rsid w:val="00787B2A"/>
    <w:rsid w:val="0079287A"/>
    <w:rsid w:val="00A371FB"/>
    <w:rsid w:val="00BB2EC1"/>
    <w:rsid w:val="00C07C4C"/>
    <w:rsid w:val="00E40757"/>
    <w:rsid w:val="00E6719E"/>
    <w:rsid w:val="00F11073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B190"/>
  <w15:chartTrackingRefBased/>
  <w15:docId w15:val="{CDFEE12A-4922-0644-9105-7A66FF33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2E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2EC1"/>
  </w:style>
  <w:style w:type="paragraph" w:styleId="AltBilgi">
    <w:name w:val="footer"/>
    <w:basedOn w:val="Normal"/>
    <w:link w:val="AltBilgiChar"/>
    <w:uiPriority w:val="99"/>
    <w:unhideWhenUsed/>
    <w:rsid w:val="00BB2E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2EC1"/>
  </w:style>
  <w:style w:type="paragraph" w:styleId="DipnotMetni">
    <w:name w:val="footnote text"/>
    <w:basedOn w:val="Normal"/>
    <w:link w:val="DipnotMetniChar"/>
    <w:uiPriority w:val="99"/>
    <w:semiHidden/>
    <w:unhideWhenUsed/>
    <w:rsid w:val="00BB2EC1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2EC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2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6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D06309FA-7551-40EC-81DB-CC57B198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MURAT SARIBAŞ</cp:lastModifiedBy>
  <cp:revision>21</cp:revision>
  <dcterms:created xsi:type="dcterms:W3CDTF">2022-10-04T10:46:00Z</dcterms:created>
  <dcterms:modified xsi:type="dcterms:W3CDTF">2022-10-05T13:09:00Z</dcterms:modified>
</cp:coreProperties>
</file>